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2334" w14:textId="77777777" w:rsidR="00A51674" w:rsidRDefault="00A51674" w:rsidP="0041560F">
      <w:pPr>
        <w:pStyle w:val="NoSpacing"/>
        <w:jc w:val="both"/>
        <w:rPr>
          <w:rFonts w:ascii="Arial" w:hAnsi="Arial" w:cs="Arial"/>
          <w:b/>
          <w:sz w:val="24"/>
          <w:szCs w:val="24"/>
        </w:rPr>
      </w:pPr>
    </w:p>
    <w:p w14:paraId="65BA6AF0" w14:textId="77777777" w:rsidR="0041560F" w:rsidRPr="00FE08AE" w:rsidRDefault="0041560F" w:rsidP="0041560F">
      <w:pPr>
        <w:pStyle w:val="NoSpacing"/>
        <w:jc w:val="both"/>
        <w:rPr>
          <w:rFonts w:ascii="Arial" w:hAnsi="Arial" w:cs="Arial"/>
          <w:b/>
          <w:sz w:val="24"/>
          <w:szCs w:val="24"/>
        </w:rPr>
      </w:pPr>
      <w:r w:rsidRPr="00FE08AE">
        <w:rPr>
          <w:rFonts w:ascii="Arial" w:hAnsi="Arial" w:cs="Arial"/>
          <w:b/>
          <w:sz w:val="24"/>
          <w:szCs w:val="24"/>
        </w:rPr>
        <w:t>Introduction</w:t>
      </w:r>
    </w:p>
    <w:p w14:paraId="3BA56C5A" w14:textId="77777777" w:rsidR="0041560F" w:rsidRPr="00FE08AE" w:rsidRDefault="0041560F" w:rsidP="0041560F">
      <w:pPr>
        <w:pStyle w:val="NoSpacing"/>
        <w:jc w:val="both"/>
        <w:rPr>
          <w:rFonts w:ascii="Arial" w:hAnsi="Arial" w:cs="Arial"/>
          <w:b/>
          <w:sz w:val="24"/>
          <w:szCs w:val="24"/>
        </w:rPr>
      </w:pPr>
    </w:p>
    <w:p w14:paraId="57575B67" w14:textId="77777777" w:rsidR="007403FA" w:rsidRPr="007403FA" w:rsidRDefault="007403FA" w:rsidP="007403FA">
      <w:pPr>
        <w:pStyle w:val="NoSpacing"/>
        <w:rPr>
          <w:rFonts w:ascii="Arial" w:hAnsi="Arial" w:cs="Arial"/>
          <w:bCs/>
          <w:iCs/>
        </w:rPr>
      </w:pPr>
      <w:r w:rsidRPr="007403FA">
        <w:rPr>
          <w:rFonts w:ascii="Arial" w:hAnsi="Arial" w:cs="Arial"/>
          <w:bCs/>
          <w:iCs/>
        </w:rPr>
        <w:t xml:space="preserve">Warwickshire Wildlife Trust (WWT) is one of the 46 UK Wildlife Trusts. Established in 1970 we are a grass roots organisation governed by 14 trustees elected from a membership of 30,000 people, 99% of whom live in the county, and supported by over 900 volunteers. We manage an estate covering 1,000 ha in Warwickshire, Coventry and Solihull and no one living or working in that area is more than 6 miles from one of our 67 nature reserves. </w:t>
      </w:r>
    </w:p>
    <w:p w14:paraId="0619C897" w14:textId="77777777" w:rsidR="007403FA" w:rsidRDefault="007403FA" w:rsidP="007403FA">
      <w:pPr>
        <w:pStyle w:val="NoSpacing"/>
        <w:rPr>
          <w:rFonts w:ascii="Arial" w:hAnsi="Arial" w:cs="Arial"/>
          <w:bCs/>
          <w:iCs/>
        </w:rPr>
      </w:pPr>
    </w:p>
    <w:p w14:paraId="4D5A5AA7" w14:textId="677ECA0A" w:rsidR="007403FA" w:rsidRPr="007403FA" w:rsidRDefault="007403FA" w:rsidP="007403FA">
      <w:pPr>
        <w:pStyle w:val="NoSpacing"/>
        <w:rPr>
          <w:rFonts w:ascii="Arial" w:hAnsi="Arial" w:cs="Arial"/>
          <w:bCs/>
          <w:iCs/>
        </w:rPr>
      </w:pPr>
      <w:r w:rsidRPr="007403FA">
        <w:rPr>
          <w:rFonts w:ascii="Arial" w:hAnsi="Arial" w:cs="Arial"/>
          <w:bCs/>
          <w:iCs/>
        </w:rPr>
        <w:t xml:space="preserve">As members of the influential network of Wildlife Trusts, we are part of a collective covering the whole of the UK with 870,000 members, 32,500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p w14:paraId="3DDA76BF" w14:textId="77777777" w:rsidR="007403FA" w:rsidRDefault="007403FA" w:rsidP="007403FA">
      <w:pPr>
        <w:pStyle w:val="NoSpacing"/>
        <w:rPr>
          <w:rFonts w:ascii="Arial" w:hAnsi="Arial" w:cs="Arial"/>
          <w:bCs/>
          <w:iCs/>
        </w:rPr>
      </w:pPr>
    </w:p>
    <w:p w14:paraId="1E54A983" w14:textId="2630EC00" w:rsidR="007403FA" w:rsidRPr="007403FA" w:rsidRDefault="007403FA" w:rsidP="007403FA">
      <w:pPr>
        <w:pStyle w:val="NoSpacing"/>
        <w:rPr>
          <w:rFonts w:ascii="Arial" w:hAnsi="Arial" w:cs="Arial"/>
          <w:bCs/>
          <w:iCs/>
        </w:rPr>
      </w:pPr>
      <w:r w:rsidRPr="007403FA">
        <w:rPr>
          <w:rFonts w:ascii="Arial" w:hAnsi="Arial" w:cs="Arial"/>
          <w:bCs/>
          <w:iCs/>
        </w:rPr>
        <w:t>WWT has an ambitious ten-year strategy. We have a bold goal that, by 2030, nature will be in recovery with abundant and diverse wildlife everywhere, and that natural processes will be creating wilder landscapes where people and nature thrive.</w:t>
      </w:r>
    </w:p>
    <w:p w14:paraId="0A768824" w14:textId="77777777" w:rsidR="00917F45" w:rsidRPr="00917F45" w:rsidRDefault="00917F45" w:rsidP="00917F45">
      <w:pPr>
        <w:pStyle w:val="NoSpacing"/>
        <w:rPr>
          <w:rFonts w:ascii="Arial" w:hAnsi="Arial" w:cs="Arial"/>
          <w:bCs/>
          <w:iCs/>
        </w:rPr>
      </w:pPr>
    </w:p>
    <w:p w14:paraId="005175FE" w14:textId="77777777" w:rsidR="00917F45" w:rsidRPr="00917F45" w:rsidRDefault="00917F45" w:rsidP="00917F45">
      <w:pPr>
        <w:pStyle w:val="NoSpacing"/>
        <w:rPr>
          <w:rFonts w:ascii="Arial" w:hAnsi="Arial" w:cs="Arial"/>
          <w:bCs/>
          <w:iCs/>
        </w:rPr>
      </w:pPr>
      <w:proofErr w:type="gramStart"/>
      <w:r w:rsidRPr="00917F45">
        <w:rPr>
          <w:rFonts w:ascii="Arial" w:hAnsi="Arial" w:cs="Arial"/>
          <w:bCs/>
          <w:iCs/>
        </w:rPr>
        <w:t>In order to</w:t>
      </w:r>
      <w:proofErr w:type="gramEnd"/>
      <w:r w:rsidRPr="00917F45">
        <w:rPr>
          <w:rFonts w:ascii="Arial" w:hAnsi="Arial" w:cs="Arial"/>
          <w:bCs/>
          <w:iCs/>
        </w:rPr>
        <w:t xml:space="preserve"> deliver our ambitions for nature and people, we need to engage at least 1in4 people and inspire them to act for nature. Our Visitor Centres, including our cafes, are key touch points for public engagement and will be an important mechanism for delivering our ambition of more people on nature’s side. </w:t>
      </w:r>
    </w:p>
    <w:p w14:paraId="50284B7E" w14:textId="77777777" w:rsidR="00917F45" w:rsidRPr="00917F45" w:rsidRDefault="00917F45" w:rsidP="0041560F">
      <w:pPr>
        <w:pStyle w:val="NoSpacing"/>
        <w:rPr>
          <w:rFonts w:ascii="Arial" w:hAnsi="Arial" w:cs="Arial"/>
          <w:bCs/>
          <w:iCs/>
        </w:rPr>
      </w:pPr>
    </w:p>
    <w:p w14:paraId="34E4FFC9" w14:textId="0A7E4D77" w:rsidR="009854CA" w:rsidRPr="00917F45" w:rsidRDefault="00FE08AE" w:rsidP="009854CA">
      <w:pPr>
        <w:rPr>
          <w:rFonts w:ascii="Arial" w:hAnsi="Arial" w:cs="Arial"/>
          <w:sz w:val="22"/>
          <w:szCs w:val="22"/>
          <w:lang w:eastAsia="en-GB"/>
        </w:rPr>
      </w:pPr>
      <w:r w:rsidRPr="00917F45">
        <w:rPr>
          <w:rFonts w:ascii="Arial" w:hAnsi="Arial" w:cs="Arial"/>
          <w:sz w:val="22"/>
          <w:szCs w:val="22"/>
        </w:rPr>
        <w:t xml:space="preserve">Warwickshire Wildlife Trust are looking for </w:t>
      </w:r>
      <w:r w:rsidR="00B05480">
        <w:rPr>
          <w:rFonts w:ascii="Arial" w:hAnsi="Arial" w:cs="Arial"/>
          <w:sz w:val="22"/>
          <w:szCs w:val="22"/>
        </w:rPr>
        <w:t xml:space="preserve">a </w:t>
      </w:r>
      <w:r w:rsidR="003B405B" w:rsidRPr="00917F45">
        <w:rPr>
          <w:rFonts w:ascii="Arial" w:hAnsi="Arial" w:cs="Arial"/>
          <w:sz w:val="22"/>
          <w:szCs w:val="22"/>
        </w:rPr>
        <w:t>Catering Assistant to</w:t>
      </w:r>
      <w:r w:rsidRPr="00917F45">
        <w:rPr>
          <w:rFonts w:ascii="Arial" w:hAnsi="Arial" w:cs="Arial"/>
          <w:sz w:val="22"/>
          <w:szCs w:val="22"/>
        </w:rPr>
        <w:t xml:space="preserve"> </w:t>
      </w:r>
      <w:r w:rsidR="003B405B" w:rsidRPr="00917F45">
        <w:rPr>
          <w:rFonts w:ascii="Arial" w:hAnsi="Arial" w:cs="Arial"/>
          <w:sz w:val="22"/>
          <w:szCs w:val="22"/>
        </w:rPr>
        <w:t xml:space="preserve">support the very successful </w:t>
      </w:r>
      <w:r w:rsidR="00CB213E">
        <w:rPr>
          <w:rFonts w:ascii="Arial" w:hAnsi="Arial" w:cs="Arial"/>
          <w:sz w:val="22"/>
          <w:szCs w:val="22"/>
        </w:rPr>
        <w:t>Brandon Marsh</w:t>
      </w:r>
      <w:r w:rsidR="003B405B" w:rsidRPr="00917F45">
        <w:rPr>
          <w:rFonts w:ascii="Arial" w:hAnsi="Arial" w:cs="Arial"/>
          <w:sz w:val="22"/>
          <w:szCs w:val="22"/>
        </w:rPr>
        <w:t xml:space="preserve"> Visitors Centre</w:t>
      </w:r>
      <w:r w:rsidR="007403FA">
        <w:rPr>
          <w:rFonts w:ascii="Arial" w:hAnsi="Arial" w:cs="Arial"/>
          <w:sz w:val="22"/>
          <w:szCs w:val="22"/>
        </w:rPr>
        <w:t xml:space="preserve"> Cafe</w:t>
      </w:r>
      <w:r w:rsidR="003B405B" w:rsidRPr="00917F45">
        <w:rPr>
          <w:rFonts w:ascii="Arial" w:hAnsi="Arial" w:cs="Arial"/>
          <w:sz w:val="22"/>
          <w:szCs w:val="22"/>
        </w:rPr>
        <w:t xml:space="preserve">. </w:t>
      </w:r>
      <w:r w:rsidR="009854CA" w:rsidRPr="00917F45">
        <w:rPr>
          <w:rFonts w:ascii="Arial" w:hAnsi="Arial" w:cs="Arial"/>
          <w:sz w:val="22"/>
          <w:szCs w:val="22"/>
          <w:lang w:eastAsia="en-GB"/>
        </w:rPr>
        <w:t xml:space="preserve">They will be responsible for serving and preparing food and drinks to customers of the </w:t>
      </w:r>
      <w:r w:rsidR="007403FA">
        <w:rPr>
          <w:rFonts w:ascii="Arial" w:hAnsi="Arial" w:cs="Arial"/>
          <w:sz w:val="22"/>
          <w:szCs w:val="22"/>
          <w:lang w:eastAsia="en-GB"/>
        </w:rPr>
        <w:t>cafe</w:t>
      </w:r>
      <w:r w:rsidR="009854CA" w:rsidRPr="00917F45">
        <w:rPr>
          <w:rFonts w:ascii="Arial" w:hAnsi="Arial" w:cs="Arial"/>
          <w:sz w:val="22"/>
          <w:szCs w:val="22"/>
          <w:lang w:eastAsia="en-GB"/>
        </w:rPr>
        <w:t xml:space="preserve"> and greeting them with a professional and friendly service. </w:t>
      </w:r>
    </w:p>
    <w:p w14:paraId="5035902B" w14:textId="77777777" w:rsidR="009854CA" w:rsidRPr="00917F45" w:rsidRDefault="009854CA" w:rsidP="009A2BBE">
      <w:pPr>
        <w:pStyle w:val="NoSpacing"/>
        <w:rPr>
          <w:rFonts w:ascii="Arial" w:hAnsi="Arial" w:cs="Arial"/>
        </w:rPr>
      </w:pPr>
    </w:p>
    <w:p w14:paraId="31E8ACC5" w14:textId="77777777" w:rsidR="0041560F" w:rsidRPr="00917F45" w:rsidRDefault="003B405B" w:rsidP="009A2BBE">
      <w:pPr>
        <w:pStyle w:val="NoSpacing"/>
        <w:rPr>
          <w:rFonts w:ascii="Arial" w:hAnsi="Arial" w:cs="Arial"/>
        </w:rPr>
      </w:pPr>
      <w:r w:rsidRPr="00917F45">
        <w:rPr>
          <w:rFonts w:ascii="Arial" w:hAnsi="Arial" w:cs="Arial"/>
        </w:rPr>
        <w:t>If you have a passion for delivering excellent customer service and ensuring guests and visitors have the best possible experience, then we would love to hear from you.</w:t>
      </w:r>
    </w:p>
    <w:p w14:paraId="4638D1AA" w14:textId="77777777" w:rsidR="00FE08AE" w:rsidRPr="00FE08AE" w:rsidRDefault="00FE08AE" w:rsidP="009A2BBE">
      <w:pPr>
        <w:pStyle w:val="NoSpacing"/>
        <w:rPr>
          <w:rFonts w:ascii="Arial" w:hAnsi="Arial" w:cs="Arial"/>
          <w:b/>
          <w:sz w:val="24"/>
          <w:szCs w:val="24"/>
        </w:rPr>
      </w:pPr>
    </w:p>
    <w:p w14:paraId="0CD04745" w14:textId="77777777" w:rsidR="0041560F" w:rsidRDefault="0041560F" w:rsidP="009A2BBE">
      <w:pPr>
        <w:pStyle w:val="NoSpacing"/>
        <w:rPr>
          <w:rFonts w:ascii="Arial" w:hAnsi="Arial" w:cs="Arial"/>
          <w:b/>
          <w:sz w:val="28"/>
          <w:szCs w:val="28"/>
        </w:rPr>
      </w:pPr>
    </w:p>
    <w:p w14:paraId="2D4AD3BF" w14:textId="77777777" w:rsidR="009854CA" w:rsidRDefault="009854CA" w:rsidP="009A2BBE">
      <w:pPr>
        <w:pStyle w:val="NoSpacing"/>
        <w:rPr>
          <w:rFonts w:ascii="Arial" w:hAnsi="Arial" w:cs="Arial"/>
          <w:b/>
          <w:sz w:val="28"/>
          <w:szCs w:val="28"/>
        </w:rPr>
      </w:pPr>
    </w:p>
    <w:p w14:paraId="2AAA0A46" w14:textId="77777777" w:rsidR="00917F45" w:rsidRDefault="00917F45" w:rsidP="009A2BBE">
      <w:pPr>
        <w:pStyle w:val="NoSpacing"/>
        <w:rPr>
          <w:rFonts w:ascii="Arial" w:hAnsi="Arial" w:cs="Arial"/>
          <w:b/>
          <w:sz w:val="28"/>
          <w:szCs w:val="28"/>
        </w:rPr>
      </w:pPr>
    </w:p>
    <w:p w14:paraId="5858E8A2" w14:textId="77777777" w:rsidR="00917F45" w:rsidRPr="00925CB5" w:rsidRDefault="00917F45" w:rsidP="00917F45">
      <w:pPr>
        <w:pStyle w:val="NoSpacing"/>
        <w:rPr>
          <w:rFonts w:ascii="Arial" w:hAnsi="Arial" w:cs="Arial"/>
          <w:sz w:val="24"/>
          <w:szCs w:val="24"/>
        </w:rPr>
      </w:pPr>
      <w:r w:rsidRPr="00925CB5">
        <w:rPr>
          <w:rFonts w:ascii="Arial" w:hAnsi="Arial" w:cs="Arial"/>
          <w:sz w:val="24"/>
          <w:szCs w:val="24"/>
        </w:rPr>
        <w:t>Ed Green</w:t>
      </w:r>
    </w:p>
    <w:p w14:paraId="65E17A72" w14:textId="77777777" w:rsidR="00917F45" w:rsidRPr="00925CB5" w:rsidRDefault="00917F45" w:rsidP="00917F45">
      <w:pPr>
        <w:pStyle w:val="NoSpacing"/>
        <w:rPr>
          <w:rFonts w:ascii="Arial" w:hAnsi="Arial" w:cs="Arial"/>
          <w:sz w:val="24"/>
          <w:szCs w:val="24"/>
        </w:rPr>
      </w:pPr>
      <w:r w:rsidRPr="00925CB5">
        <w:rPr>
          <w:rFonts w:ascii="Arial" w:hAnsi="Arial" w:cs="Arial"/>
          <w:sz w:val="24"/>
          <w:szCs w:val="24"/>
        </w:rPr>
        <w:t>Chief Executive</w:t>
      </w:r>
    </w:p>
    <w:p w14:paraId="16236153" w14:textId="77777777" w:rsidR="00917F45" w:rsidRPr="00925CB5" w:rsidRDefault="00917F45" w:rsidP="00917F45">
      <w:pPr>
        <w:pStyle w:val="NoSpacing"/>
        <w:rPr>
          <w:rFonts w:ascii="Arial" w:hAnsi="Arial" w:cs="Arial"/>
          <w:sz w:val="24"/>
          <w:szCs w:val="24"/>
        </w:rPr>
      </w:pPr>
      <w:r w:rsidRPr="00925CB5">
        <w:rPr>
          <w:rFonts w:ascii="Arial" w:hAnsi="Arial" w:cs="Arial"/>
          <w:sz w:val="24"/>
          <w:szCs w:val="24"/>
        </w:rPr>
        <w:t>Warwickshire Wildlife Trust</w:t>
      </w:r>
    </w:p>
    <w:p w14:paraId="665974EE" w14:textId="77777777" w:rsidR="00917F45" w:rsidRDefault="00917F45" w:rsidP="009A2BBE">
      <w:pPr>
        <w:pStyle w:val="NoSpacing"/>
        <w:rPr>
          <w:rFonts w:ascii="Arial" w:hAnsi="Arial" w:cs="Arial"/>
          <w:b/>
          <w:sz w:val="28"/>
          <w:szCs w:val="28"/>
        </w:rPr>
      </w:pPr>
    </w:p>
    <w:p w14:paraId="10E7CF1E" w14:textId="77777777" w:rsidR="00917F45" w:rsidRDefault="00917F45" w:rsidP="009A2BBE">
      <w:pPr>
        <w:pStyle w:val="NoSpacing"/>
        <w:rPr>
          <w:rFonts w:ascii="Arial" w:hAnsi="Arial" w:cs="Arial"/>
          <w:b/>
          <w:sz w:val="28"/>
          <w:szCs w:val="28"/>
        </w:rPr>
      </w:pPr>
    </w:p>
    <w:p w14:paraId="280160A8" w14:textId="77777777" w:rsidR="00917F45" w:rsidRDefault="00917F45" w:rsidP="009A2BBE">
      <w:pPr>
        <w:pStyle w:val="NoSpacing"/>
        <w:rPr>
          <w:rFonts w:ascii="Arial" w:hAnsi="Arial" w:cs="Arial"/>
          <w:b/>
          <w:sz w:val="28"/>
          <w:szCs w:val="28"/>
        </w:rPr>
      </w:pPr>
    </w:p>
    <w:p w14:paraId="57E5CDB1" w14:textId="77777777" w:rsidR="00917F45" w:rsidRDefault="00917F45" w:rsidP="009A2BBE">
      <w:pPr>
        <w:pStyle w:val="NoSpacing"/>
        <w:rPr>
          <w:rFonts w:ascii="Arial" w:hAnsi="Arial" w:cs="Arial"/>
          <w:b/>
          <w:sz w:val="28"/>
          <w:szCs w:val="28"/>
        </w:rPr>
      </w:pPr>
    </w:p>
    <w:p w14:paraId="2610F624" w14:textId="77777777" w:rsidR="00917F45" w:rsidRDefault="00917F45" w:rsidP="009A2BBE">
      <w:pPr>
        <w:pStyle w:val="NoSpacing"/>
        <w:rPr>
          <w:rFonts w:ascii="Arial" w:hAnsi="Arial" w:cs="Arial"/>
          <w:b/>
          <w:sz w:val="28"/>
          <w:szCs w:val="28"/>
        </w:rPr>
      </w:pPr>
    </w:p>
    <w:p w14:paraId="73BF79B3" w14:textId="77777777" w:rsidR="00917F45" w:rsidRDefault="00917F45" w:rsidP="009A2BBE">
      <w:pPr>
        <w:pStyle w:val="NoSpacing"/>
        <w:rPr>
          <w:rFonts w:ascii="Arial" w:hAnsi="Arial" w:cs="Arial"/>
          <w:b/>
          <w:sz w:val="28"/>
          <w:szCs w:val="28"/>
        </w:rPr>
      </w:pPr>
    </w:p>
    <w:p w14:paraId="13ACB1D4" w14:textId="77777777" w:rsidR="00917F45" w:rsidRDefault="00917F45" w:rsidP="009A2BBE">
      <w:pPr>
        <w:pStyle w:val="NoSpacing"/>
        <w:rPr>
          <w:rFonts w:ascii="Arial" w:hAnsi="Arial" w:cs="Arial"/>
          <w:b/>
          <w:sz w:val="28"/>
          <w:szCs w:val="28"/>
        </w:rPr>
      </w:pPr>
    </w:p>
    <w:p w14:paraId="632ED7C6" w14:textId="77777777" w:rsidR="00917F45" w:rsidRDefault="00917F45" w:rsidP="009A2BBE">
      <w:pPr>
        <w:pStyle w:val="NoSpacing"/>
        <w:rPr>
          <w:rFonts w:ascii="Arial" w:hAnsi="Arial" w:cs="Arial"/>
          <w:b/>
          <w:sz w:val="28"/>
          <w:szCs w:val="28"/>
        </w:rPr>
      </w:pPr>
    </w:p>
    <w:p w14:paraId="1718A4E5" w14:textId="77777777" w:rsidR="00917F45" w:rsidRPr="00E643BC" w:rsidRDefault="00917F45" w:rsidP="009A2BBE">
      <w:pPr>
        <w:pStyle w:val="NoSpacing"/>
        <w:rPr>
          <w:rFonts w:ascii="Arial" w:hAnsi="Arial" w:cs="Arial"/>
          <w:b/>
          <w:sz w:val="28"/>
          <w:szCs w:val="28"/>
        </w:rPr>
      </w:pPr>
    </w:p>
    <w:p w14:paraId="277A9021" w14:textId="77777777" w:rsidR="0041560F" w:rsidRPr="00E643BC" w:rsidRDefault="0041560F" w:rsidP="009A2BBE">
      <w:pPr>
        <w:pStyle w:val="NoSpacing"/>
        <w:rPr>
          <w:rFonts w:ascii="Arial" w:hAnsi="Arial" w:cs="Arial"/>
          <w:b/>
          <w:sz w:val="28"/>
          <w:szCs w:val="28"/>
        </w:rPr>
      </w:pPr>
    </w:p>
    <w:p w14:paraId="23F7F88A" w14:textId="77777777" w:rsidR="0041560F" w:rsidRPr="00E643BC" w:rsidRDefault="0041560F" w:rsidP="009A2BBE">
      <w:pPr>
        <w:pStyle w:val="NoSpacing"/>
        <w:rPr>
          <w:rFonts w:ascii="Arial" w:hAnsi="Arial" w:cs="Arial"/>
          <w:b/>
          <w:sz w:val="28"/>
          <w:szCs w:val="28"/>
        </w:rPr>
      </w:pPr>
    </w:p>
    <w:p w14:paraId="7B068299" w14:textId="6F302EDE" w:rsidR="004B72C5" w:rsidRPr="004B72C5" w:rsidRDefault="004B72C5" w:rsidP="004B72C5">
      <w:pPr>
        <w:rPr>
          <w:rFonts w:ascii="Arial" w:eastAsia="Calibri" w:hAnsi="Arial" w:cs="Arial"/>
          <w:b/>
          <w:sz w:val="28"/>
        </w:rPr>
      </w:pPr>
      <w:r w:rsidRPr="004B72C5">
        <w:rPr>
          <w:rFonts w:ascii="Arial" w:eastAsia="Calibri" w:hAnsi="Arial" w:cs="Arial"/>
          <w:b/>
          <w:noProof/>
          <w:sz w:val="28"/>
          <w:lang w:eastAsia="en-GB"/>
        </w:rPr>
        <w:t>Catering</w:t>
      </w:r>
      <w:r w:rsidRPr="004B72C5">
        <w:rPr>
          <w:rFonts w:ascii="Arial" w:eastAsia="Calibri" w:hAnsi="Arial" w:cs="Arial"/>
          <w:b/>
          <w:sz w:val="28"/>
        </w:rPr>
        <w:t xml:space="preserve"> </w:t>
      </w:r>
      <w:r w:rsidR="00B05480">
        <w:rPr>
          <w:rFonts w:ascii="Arial" w:eastAsia="Calibri" w:hAnsi="Arial" w:cs="Arial"/>
          <w:b/>
          <w:sz w:val="28"/>
        </w:rPr>
        <w:t>A</w:t>
      </w:r>
      <w:r w:rsidRPr="004B72C5">
        <w:rPr>
          <w:rFonts w:ascii="Arial" w:eastAsia="Calibri" w:hAnsi="Arial" w:cs="Arial"/>
          <w:b/>
          <w:sz w:val="28"/>
        </w:rPr>
        <w:t xml:space="preserve">ssistant  </w:t>
      </w:r>
    </w:p>
    <w:p w14:paraId="43CD17D3" w14:textId="77777777" w:rsidR="004B72C5" w:rsidRPr="004B72C5" w:rsidRDefault="004B72C5" w:rsidP="004B72C5">
      <w:pPr>
        <w:rPr>
          <w:rFonts w:ascii="Arial" w:eastAsia="Calibri" w:hAnsi="Arial" w:cs="Arial"/>
          <w:b/>
          <w:sz w:val="22"/>
          <w:szCs w:val="22"/>
        </w:rPr>
      </w:pPr>
    </w:p>
    <w:p w14:paraId="2E17D764" w14:textId="77777777" w:rsidR="004B72C5" w:rsidRPr="004B72C5" w:rsidRDefault="004B72C5" w:rsidP="004B72C5">
      <w:pPr>
        <w:rPr>
          <w:rFonts w:ascii="Arial" w:eastAsia="Calibri" w:hAnsi="Arial" w:cs="Arial"/>
          <w:b/>
          <w:u w:val="single"/>
        </w:rPr>
      </w:pPr>
      <w:r w:rsidRPr="004B72C5">
        <w:rPr>
          <w:rFonts w:ascii="Arial" w:eastAsia="Calibri" w:hAnsi="Arial" w:cs="Arial"/>
          <w:b/>
          <w:u w:val="single"/>
        </w:rPr>
        <w:t>Job Description</w:t>
      </w:r>
    </w:p>
    <w:p w14:paraId="63AED3B8" w14:textId="77777777" w:rsidR="004B72C5" w:rsidRPr="004B72C5" w:rsidRDefault="004B72C5" w:rsidP="004B72C5">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3"/>
        <w:gridCol w:w="6943"/>
      </w:tblGrid>
      <w:tr w:rsidR="004B72C5" w:rsidRPr="004B72C5" w14:paraId="7B24DFC9" w14:textId="77777777" w:rsidTr="002F17A8">
        <w:tc>
          <w:tcPr>
            <w:tcW w:w="2093" w:type="dxa"/>
          </w:tcPr>
          <w:p w14:paraId="44FD231E" w14:textId="77777777" w:rsidR="004B72C5" w:rsidRPr="004B72C5" w:rsidRDefault="004B72C5" w:rsidP="004B72C5">
            <w:pPr>
              <w:rPr>
                <w:rFonts w:ascii="Arial" w:eastAsia="Calibri" w:hAnsi="Arial" w:cs="Arial"/>
                <w:b/>
                <w:sz w:val="22"/>
                <w:szCs w:val="22"/>
              </w:rPr>
            </w:pPr>
            <w:r w:rsidRPr="004B72C5">
              <w:rPr>
                <w:rFonts w:ascii="Arial" w:eastAsia="Calibri" w:hAnsi="Arial" w:cs="Arial"/>
                <w:b/>
                <w:sz w:val="22"/>
                <w:szCs w:val="22"/>
              </w:rPr>
              <w:t xml:space="preserve">Accountable to: </w:t>
            </w:r>
          </w:p>
        </w:tc>
        <w:tc>
          <w:tcPr>
            <w:tcW w:w="7149" w:type="dxa"/>
          </w:tcPr>
          <w:p w14:paraId="3E39179B" w14:textId="7FDE0F71" w:rsidR="004B72C5" w:rsidRPr="004B72C5" w:rsidRDefault="00CB213E" w:rsidP="004B72C5">
            <w:pPr>
              <w:rPr>
                <w:rFonts w:ascii="Arial" w:eastAsia="Calibri" w:hAnsi="Arial" w:cs="Arial"/>
                <w:sz w:val="22"/>
                <w:szCs w:val="22"/>
              </w:rPr>
            </w:pPr>
            <w:r>
              <w:rPr>
                <w:rFonts w:ascii="Arial" w:eastAsia="Calibri" w:hAnsi="Arial" w:cs="Arial"/>
                <w:sz w:val="22"/>
                <w:szCs w:val="22"/>
              </w:rPr>
              <w:t>Brandon Marsh</w:t>
            </w:r>
            <w:r w:rsidR="004B72C5" w:rsidRPr="004B72C5">
              <w:rPr>
                <w:rFonts w:ascii="Arial" w:eastAsia="Calibri" w:hAnsi="Arial" w:cs="Arial"/>
                <w:sz w:val="22"/>
                <w:szCs w:val="22"/>
              </w:rPr>
              <w:t xml:space="preserve"> Catering </w:t>
            </w:r>
            <w:r w:rsidR="0082633D">
              <w:rPr>
                <w:rFonts w:ascii="Arial" w:eastAsia="Calibri" w:hAnsi="Arial" w:cs="Arial"/>
                <w:sz w:val="22"/>
                <w:szCs w:val="22"/>
              </w:rPr>
              <w:t>Manager</w:t>
            </w:r>
          </w:p>
          <w:p w14:paraId="2F4B69C1" w14:textId="77777777" w:rsidR="004B72C5" w:rsidRPr="004B72C5" w:rsidRDefault="004B72C5" w:rsidP="004B72C5">
            <w:pPr>
              <w:rPr>
                <w:rFonts w:ascii="Arial" w:eastAsia="Calibri" w:hAnsi="Arial" w:cs="Arial"/>
                <w:sz w:val="22"/>
                <w:szCs w:val="22"/>
              </w:rPr>
            </w:pPr>
          </w:p>
        </w:tc>
      </w:tr>
      <w:tr w:rsidR="004B72C5" w:rsidRPr="004B72C5" w14:paraId="4F295BD0" w14:textId="77777777" w:rsidTr="002F17A8">
        <w:tc>
          <w:tcPr>
            <w:tcW w:w="2093" w:type="dxa"/>
          </w:tcPr>
          <w:p w14:paraId="50AA1795" w14:textId="77777777" w:rsidR="004B72C5" w:rsidRPr="004B72C5" w:rsidRDefault="004B72C5" w:rsidP="004B72C5">
            <w:pPr>
              <w:rPr>
                <w:rFonts w:ascii="Arial" w:eastAsia="Calibri" w:hAnsi="Arial" w:cs="Arial"/>
                <w:b/>
                <w:sz w:val="22"/>
                <w:szCs w:val="22"/>
              </w:rPr>
            </w:pPr>
            <w:r w:rsidRPr="004B72C5">
              <w:rPr>
                <w:rFonts w:ascii="Arial" w:eastAsia="Calibri" w:hAnsi="Arial" w:cs="Arial"/>
                <w:b/>
                <w:sz w:val="22"/>
                <w:szCs w:val="22"/>
              </w:rPr>
              <w:t>Location:</w:t>
            </w:r>
          </w:p>
        </w:tc>
        <w:tc>
          <w:tcPr>
            <w:tcW w:w="7149" w:type="dxa"/>
          </w:tcPr>
          <w:p w14:paraId="285788D2" w14:textId="177CEB52" w:rsidR="004B72C5" w:rsidRPr="004B72C5" w:rsidRDefault="00CB213E" w:rsidP="004B72C5">
            <w:pPr>
              <w:rPr>
                <w:rFonts w:ascii="Arial" w:eastAsia="Calibri" w:hAnsi="Arial" w:cs="Arial"/>
                <w:sz w:val="22"/>
                <w:szCs w:val="22"/>
              </w:rPr>
            </w:pPr>
            <w:r>
              <w:rPr>
                <w:rFonts w:ascii="Arial" w:eastAsia="Calibri" w:hAnsi="Arial" w:cs="Arial"/>
                <w:sz w:val="22"/>
                <w:szCs w:val="22"/>
              </w:rPr>
              <w:t xml:space="preserve">Brandon Marsh Nature Centre, Coventry. </w:t>
            </w:r>
          </w:p>
          <w:p w14:paraId="4128A406" w14:textId="77777777" w:rsidR="004B72C5" w:rsidRPr="004B72C5" w:rsidRDefault="004B72C5" w:rsidP="004B72C5">
            <w:pPr>
              <w:rPr>
                <w:rFonts w:ascii="Arial" w:eastAsia="Calibri" w:hAnsi="Arial" w:cs="Arial"/>
                <w:sz w:val="22"/>
                <w:szCs w:val="22"/>
              </w:rPr>
            </w:pPr>
          </w:p>
        </w:tc>
      </w:tr>
      <w:tr w:rsidR="004B72C5" w:rsidRPr="004B72C5" w14:paraId="0E5773A9" w14:textId="77777777" w:rsidTr="002F17A8">
        <w:trPr>
          <w:trHeight w:val="247"/>
        </w:trPr>
        <w:tc>
          <w:tcPr>
            <w:tcW w:w="2093" w:type="dxa"/>
          </w:tcPr>
          <w:p w14:paraId="00B4080B" w14:textId="77777777" w:rsidR="004B72C5" w:rsidRPr="004B72C5" w:rsidRDefault="004B72C5" w:rsidP="004B72C5">
            <w:pPr>
              <w:rPr>
                <w:rFonts w:ascii="Arial" w:eastAsia="Calibri" w:hAnsi="Arial" w:cs="Arial"/>
                <w:b/>
                <w:sz w:val="22"/>
                <w:szCs w:val="22"/>
              </w:rPr>
            </w:pPr>
            <w:r w:rsidRPr="004B72C5">
              <w:rPr>
                <w:rFonts w:ascii="Arial" w:eastAsia="Calibri" w:hAnsi="Arial" w:cs="Arial"/>
                <w:b/>
                <w:sz w:val="22"/>
                <w:szCs w:val="22"/>
              </w:rPr>
              <w:t xml:space="preserve">Salary: </w:t>
            </w:r>
          </w:p>
        </w:tc>
        <w:tc>
          <w:tcPr>
            <w:tcW w:w="7149" w:type="dxa"/>
          </w:tcPr>
          <w:p w14:paraId="15A53A6E" w14:textId="461EC61D" w:rsidR="004B72C5" w:rsidRPr="004B72C5" w:rsidRDefault="0082633D" w:rsidP="004B72C5">
            <w:pPr>
              <w:rPr>
                <w:rFonts w:ascii="Arial" w:eastAsia="Calibri" w:hAnsi="Arial" w:cs="Arial"/>
                <w:sz w:val="22"/>
                <w:szCs w:val="22"/>
              </w:rPr>
            </w:pPr>
            <w:r>
              <w:rPr>
                <w:rFonts w:ascii="Arial" w:eastAsia="Calibri" w:hAnsi="Arial" w:cs="Arial"/>
                <w:sz w:val="22"/>
                <w:szCs w:val="22"/>
              </w:rPr>
              <w:t>£</w:t>
            </w:r>
            <w:r w:rsidR="000B5F21">
              <w:rPr>
                <w:rFonts w:ascii="Arial" w:eastAsia="Calibri" w:hAnsi="Arial" w:cs="Arial"/>
                <w:sz w:val="22"/>
                <w:szCs w:val="22"/>
              </w:rPr>
              <w:t>12</w:t>
            </w:r>
            <w:r w:rsidR="007403FA">
              <w:rPr>
                <w:rFonts w:ascii="Arial" w:eastAsia="Calibri" w:hAnsi="Arial" w:cs="Arial"/>
                <w:sz w:val="22"/>
                <w:szCs w:val="22"/>
              </w:rPr>
              <w:t>.60</w:t>
            </w:r>
            <w:r>
              <w:rPr>
                <w:rFonts w:ascii="Arial" w:eastAsia="Calibri" w:hAnsi="Arial" w:cs="Arial"/>
                <w:sz w:val="22"/>
                <w:szCs w:val="22"/>
              </w:rPr>
              <w:t xml:space="preserve"> per hour</w:t>
            </w:r>
          </w:p>
          <w:p w14:paraId="7EBF5CC8" w14:textId="77777777" w:rsidR="004B72C5" w:rsidRPr="004B72C5" w:rsidRDefault="004B72C5" w:rsidP="004B72C5">
            <w:pPr>
              <w:rPr>
                <w:rFonts w:ascii="Calibri" w:eastAsia="Calibri" w:hAnsi="Calibri"/>
                <w:sz w:val="22"/>
                <w:szCs w:val="22"/>
              </w:rPr>
            </w:pPr>
          </w:p>
        </w:tc>
      </w:tr>
      <w:tr w:rsidR="004B72C5" w:rsidRPr="004B72C5" w14:paraId="0ACAC9FE" w14:textId="77777777" w:rsidTr="002F17A8">
        <w:tc>
          <w:tcPr>
            <w:tcW w:w="2093" w:type="dxa"/>
          </w:tcPr>
          <w:p w14:paraId="4BFCD42A" w14:textId="77777777" w:rsidR="004B72C5" w:rsidRPr="004B72C5" w:rsidRDefault="004B72C5" w:rsidP="004B72C5">
            <w:pPr>
              <w:rPr>
                <w:rFonts w:ascii="Arial" w:eastAsia="Calibri" w:hAnsi="Arial" w:cs="Arial"/>
                <w:b/>
                <w:sz w:val="22"/>
                <w:szCs w:val="22"/>
              </w:rPr>
            </w:pPr>
            <w:r w:rsidRPr="004B72C5">
              <w:rPr>
                <w:rFonts w:ascii="Arial" w:eastAsia="Calibri" w:hAnsi="Arial" w:cs="Arial"/>
                <w:b/>
                <w:sz w:val="22"/>
                <w:szCs w:val="22"/>
              </w:rPr>
              <w:t xml:space="preserve">Liaison with: </w:t>
            </w:r>
          </w:p>
        </w:tc>
        <w:tc>
          <w:tcPr>
            <w:tcW w:w="7149" w:type="dxa"/>
          </w:tcPr>
          <w:p w14:paraId="3D642AD2" w14:textId="34459004" w:rsidR="004B72C5" w:rsidRPr="004B72C5" w:rsidRDefault="00CB213E" w:rsidP="004B72C5">
            <w:pPr>
              <w:rPr>
                <w:rFonts w:ascii="Arial" w:eastAsia="Calibri" w:hAnsi="Arial" w:cs="Arial"/>
                <w:sz w:val="22"/>
                <w:szCs w:val="22"/>
              </w:rPr>
            </w:pPr>
            <w:r>
              <w:rPr>
                <w:rFonts w:ascii="Arial" w:eastAsia="Calibri" w:hAnsi="Arial" w:cs="Arial"/>
                <w:sz w:val="22"/>
                <w:szCs w:val="22"/>
              </w:rPr>
              <w:t>Brandon Marsh</w:t>
            </w:r>
            <w:r w:rsidR="004B72C5" w:rsidRPr="004B72C5">
              <w:rPr>
                <w:rFonts w:ascii="Arial" w:eastAsia="Calibri" w:hAnsi="Arial" w:cs="Arial"/>
                <w:sz w:val="22"/>
                <w:szCs w:val="22"/>
              </w:rPr>
              <w:t xml:space="preserve"> team,</w:t>
            </w:r>
            <w:r w:rsidR="00707F74">
              <w:rPr>
                <w:rFonts w:ascii="Arial" w:eastAsia="Calibri" w:hAnsi="Arial" w:cs="Arial"/>
                <w:sz w:val="22"/>
                <w:szCs w:val="22"/>
              </w:rPr>
              <w:t xml:space="preserve"> </w:t>
            </w:r>
            <w:r>
              <w:rPr>
                <w:rFonts w:ascii="Arial" w:eastAsia="Calibri" w:hAnsi="Arial" w:cs="Arial"/>
                <w:sz w:val="22"/>
                <w:szCs w:val="22"/>
              </w:rPr>
              <w:t>Brandon Marsh</w:t>
            </w:r>
            <w:r w:rsidR="00707F74" w:rsidRPr="004B72C5">
              <w:rPr>
                <w:rFonts w:ascii="Arial" w:eastAsia="Calibri" w:hAnsi="Arial" w:cs="Arial"/>
                <w:sz w:val="22"/>
                <w:szCs w:val="22"/>
              </w:rPr>
              <w:t xml:space="preserve"> Catering </w:t>
            </w:r>
            <w:r w:rsidR="0082633D">
              <w:rPr>
                <w:rFonts w:ascii="Arial" w:eastAsia="Calibri" w:hAnsi="Arial" w:cs="Arial"/>
                <w:sz w:val="22"/>
                <w:szCs w:val="22"/>
              </w:rPr>
              <w:t>Manager, Visitor Centre Team</w:t>
            </w:r>
            <w:r w:rsidR="004B72C5" w:rsidRPr="004B72C5">
              <w:rPr>
                <w:rFonts w:ascii="Arial" w:eastAsia="Calibri" w:hAnsi="Arial" w:cs="Arial"/>
                <w:sz w:val="22"/>
                <w:szCs w:val="22"/>
              </w:rPr>
              <w:t xml:space="preserve">, </w:t>
            </w:r>
            <w:r w:rsidR="0082633D">
              <w:rPr>
                <w:rFonts w:ascii="Arial" w:eastAsia="Calibri" w:hAnsi="Arial" w:cs="Arial"/>
                <w:sz w:val="22"/>
                <w:szCs w:val="22"/>
              </w:rPr>
              <w:t>colleagues at Warwickshire Wildlife Trust</w:t>
            </w:r>
            <w:r w:rsidR="004B72C5" w:rsidRPr="004B72C5">
              <w:rPr>
                <w:rFonts w:ascii="Arial" w:eastAsia="Calibri" w:hAnsi="Arial" w:cs="Arial"/>
                <w:sz w:val="22"/>
                <w:szCs w:val="22"/>
              </w:rPr>
              <w:t xml:space="preserve">, </w:t>
            </w:r>
            <w:r w:rsidR="0082633D">
              <w:rPr>
                <w:rFonts w:ascii="Arial" w:eastAsia="Calibri" w:hAnsi="Arial" w:cs="Arial"/>
                <w:sz w:val="22"/>
                <w:szCs w:val="22"/>
              </w:rPr>
              <w:t>v</w:t>
            </w:r>
            <w:r w:rsidR="004B72C5" w:rsidRPr="004B72C5">
              <w:rPr>
                <w:rFonts w:ascii="Arial" w:eastAsia="Calibri" w:hAnsi="Arial" w:cs="Arial"/>
                <w:sz w:val="22"/>
                <w:szCs w:val="22"/>
              </w:rPr>
              <w:t>olunteers</w:t>
            </w:r>
            <w:r w:rsidR="0082633D">
              <w:rPr>
                <w:rFonts w:ascii="Arial" w:eastAsia="Calibri" w:hAnsi="Arial" w:cs="Arial"/>
                <w:sz w:val="22"/>
                <w:szCs w:val="22"/>
              </w:rPr>
              <w:t xml:space="preserve"> and the </w:t>
            </w:r>
            <w:proofErr w:type="gramStart"/>
            <w:r w:rsidR="0082633D">
              <w:rPr>
                <w:rFonts w:ascii="Arial" w:eastAsia="Calibri" w:hAnsi="Arial" w:cs="Arial"/>
                <w:sz w:val="22"/>
                <w:szCs w:val="22"/>
              </w:rPr>
              <w:t>general public</w:t>
            </w:r>
            <w:proofErr w:type="gramEnd"/>
            <w:r w:rsidR="0082633D">
              <w:rPr>
                <w:rFonts w:ascii="Arial" w:eastAsia="Calibri" w:hAnsi="Arial" w:cs="Arial"/>
                <w:sz w:val="22"/>
                <w:szCs w:val="22"/>
              </w:rPr>
              <w:t xml:space="preserve">. </w:t>
            </w:r>
          </w:p>
          <w:p w14:paraId="46CB92C7" w14:textId="77777777" w:rsidR="004B72C5" w:rsidRPr="004B72C5" w:rsidRDefault="004B72C5" w:rsidP="004B72C5">
            <w:pPr>
              <w:rPr>
                <w:rFonts w:ascii="Arial" w:eastAsia="Calibri" w:hAnsi="Arial" w:cs="Arial"/>
                <w:sz w:val="22"/>
                <w:szCs w:val="22"/>
              </w:rPr>
            </w:pPr>
          </w:p>
        </w:tc>
      </w:tr>
      <w:tr w:rsidR="004B72C5" w:rsidRPr="004B72C5" w14:paraId="6CBA1D43" w14:textId="77777777" w:rsidTr="002F17A8">
        <w:trPr>
          <w:trHeight w:val="441"/>
        </w:trPr>
        <w:tc>
          <w:tcPr>
            <w:tcW w:w="2093" w:type="dxa"/>
          </w:tcPr>
          <w:p w14:paraId="20B3C5C1" w14:textId="77777777" w:rsidR="004B72C5" w:rsidRPr="004B72C5" w:rsidRDefault="004B72C5" w:rsidP="004B72C5">
            <w:pPr>
              <w:rPr>
                <w:rFonts w:ascii="Arial" w:eastAsia="Calibri" w:hAnsi="Arial" w:cs="Arial"/>
                <w:b/>
                <w:sz w:val="22"/>
                <w:szCs w:val="22"/>
              </w:rPr>
            </w:pPr>
            <w:r w:rsidRPr="004B72C5">
              <w:rPr>
                <w:rFonts w:ascii="Arial" w:eastAsia="Calibri" w:hAnsi="Arial" w:cs="Arial"/>
                <w:b/>
                <w:sz w:val="22"/>
                <w:szCs w:val="22"/>
              </w:rPr>
              <w:t>Hours</w:t>
            </w:r>
          </w:p>
        </w:tc>
        <w:tc>
          <w:tcPr>
            <w:tcW w:w="7149" w:type="dxa"/>
          </w:tcPr>
          <w:p w14:paraId="2BB64499" w14:textId="77391731" w:rsidR="00707F74" w:rsidRDefault="0066665A" w:rsidP="004B72C5">
            <w:pPr>
              <w:rPr>
                <w:rFonts w:ascii="Arial" w:eastAsia="Calibri" w:hAnsi="Arial" w:cs="Arial"/>
                <w:sz w:val="22"/>
                <w:szCs w:val="22"/>
              </w:rPr>
            </w:pPr>
            <w:r>
              <w:rPr>
                <w:rFonts w:ascii="Arial" w:eastAsia="Calibri" w:hAnsi="Arial" w:cs="Arial"/>
                <w:sz w:val="22"/>
                <w:szCs w:val="22"/>
              </w:rPr>
              <w:t>16 hours per week</w:t>
            </w:r>
            <w:r w:rsidR="007565C6">
              <w:rPr>
                <w:rFonts w:ascii="Arial" w:eastAsia="Calibri" w:hAnsi="Arial" w:cs="Arial"/>
                <w:sz w:val="22"/>
                <w:szCs w:val="22"/>
              </w:rPr>
              <w:t xml:space="preserve"> contract</w:t>
            </w:r>
            <w:r w:rsidR="007078DC">
              <w:rPr>
                <w:rFonts w:ascii="Arial" w:eastAsia="Calibri" w:hAnsi="Arial" w:cs="Arial"/>
                <w:sz w:val="22"/>
                <w:szCs w:val="22"/>
              </w:rPr>
              <w:t>.</w:t>
            </w:r>
          </w:p>
          <w:p w14:paraId="0A726000" w14:textId="77777777" w:rsidR="00707F74" w:rsidRDefault="00707F74" w:rsidP="004B72C5">
            <w:pPr>
              <w:rPr>
                <w:rFonts w:ascii="Arial" w:eastAsia="Calibri" w:hAnsi="Arial" w:cs="Arial"/>
                <w:sz w:val="22"/>
                <w:szCs w:val="22"/>
              </w:rPr>
            </w:pPr>
          </w:p>
          <w:p w14:paraId="60D99F3D" w14:textId="77777777" w:rsidR="00707F74" w:rsidRDefault="00707F74" w:rsidP="004B72C5">
            <w:pPr>
              <w:rPr>
                <w:rFonts w:ascii="Arial" w:eastAsia="Calibri" w:hAnsi="Arial" w:cs="Arial"/>
                <w:sz w:val="22"/>
                <w:szCs w:val="22"/>
              </w:rPr>
            </w:pPr>
            <w:r>
              <w:rPr>
                <w:rFonts w:ascii="Arial" w:eastAsia="Calibri" w:hAnsi="Arial" w:cs="Arial"/>
                <w:sz w:val="22"/>
                <w:szCs w:val="22"/>
              </w:rPr>
              <w:t xml:space="preserve">(Flexibility needed to cover rota) </w:t>
            </w:r>
          </w:p>
          <w:p w14:paraId="17BECCB1" w14:textId="77777777" w:rsidR="00707F74" w:rsidRDefault="00707F74" w:rsidP="004B72C5">
            <w:pPr>
              <w:rPr>
                <w:rFonts w:ascii="Arial" w:eastAsia="Calibri" w:hAnsi="Arial" w:cs="Arial"/>
                <w:sz w:val="22"/>
                <w:szCs w:val="22"/>
              </w:rPr>
            </w:pPr>
          </w:p>
          <w:p w14:paraId="0DBF5A80" w14:textId="3CDCBD1D" w:rsidR="004B72C5" w:rsidRPr="004B72C5" w:rsidRDefault="004B72C5" w:rsidP="004B72C5">
            <w:pPr>
              <w:rPr>
                <w:rFonts w:ascii="Arial" w:eastAsia="Calibri" w:hAnsi="Arial" w:cs="Arial"/>
                <w:sz w:val="22"/>
                <w:szCs w:val="22"/>
              </w:rPr>
            </w:pPr>
            <w:r w:rsidRPr="004B72C5">
              <w:rPr>
                <w:rFonts w:ascii="Arial" w:eastAsia="Calibri" w:hAnsi="Arial" w:cs="Arial"/>
                <w:sz w:val="22"/>
                <w:szCs w:val="22"/>
              </w:rPr>
              <w:t xml:space="preserve">Summer </w:t>
            </w:r>
            <w:r w:rsidR="00AD77E9">
              <w:rPr>
                <w:rFonts w:ascii="Arial" w:eastAsia="Calibri" w:hAnsi="Arial" w:cs="Arial"/>
                <w:sz w:val="22"/>
                <w:szCs w:val="22"/>
              </w:rPr>
              <w:t xml:space="preserve">opening </w:t>
            </w:r>
            <w:r w:rsidRPr="004B72C5">
              <w:rPr>
                <w:rFonts w:ascii="Arial" w:eastAsia="Calibri" w:hAnsi="Arial" w:cs="Arial"/>
                <w:sz w:val="22"/>
                <w:szCs w:val="22"/>
              </w:rPr>
              <w:t xml:space="preserve">hours </w:t>
            </w:r>
            <w:r w:rsidR="007403FA">
              <w:rPr>
                <w:rFonts w:ascii="Arial" w:eastAsia="Calibri" w:hAnsi="Arial" w:cs="Arial"/>
                <w:sz w:val="22"/>
                <w:szCs w:val="22"/>
              </w:rPr>
              <w:t>09</w:t>
            </w:r>
            <w:r w:rsidRPr="004B72C5">
              <w:rPr>
                <w:rFonts w:ascii="Arial" w:eastAsia="Calibri" w:hAnsi="Arial" w:cs="Arial"/>
                <w:sz w:val="22"/>
                <w:szCs w:val="22"/>
              </w:rPr>
              <w:t>:</w:t>
            </w:r>
            <w:r w:rsidR="007403FA">
              <w:rPr>
                <w:rFonts w:ascii="Arial" w:eastAsia="Calibri" w:hAnsi="Arial" w:cs="Arial"/>
                <w:sz w:val="22"/>
                <w:szCs w:val="22"/>
              </w:rPr>
              <w:t>3</w:t>
            </w:r>
            <w:r w:rsidRPr="004B72C5">
              <w:rPr>
                <w:rFonts w:ascii="Arial" w:eastAsia="Calibri" w:hAnsi="Arial" w:cs="Arial"/>
                <w:sz w:val="22"/>
                <w:szCs w:val="22"/>
              </w:rPr>
              <w:t>0 to 16:30</w:t>
            </w:r>
          </w:p>
          <w:p w14:paraId="00FF9CD2" w14:textId="2390B890" w:rsidR="004B72C5" w:rsidRPr="004B72C5" w:rsidRDefault="004B72C5" w:rsidP="004B72C5">
            <w:pPr>
              <w:rPr>
                <w:rFonts w:ascii="Arial" w:eastAsia="Calibri" w:hAnsi="Arial" w:cs="Arial"/>
                <w:sz w:val="22"/>
                <w:szCs w:val="22"/>
              </w:rPr>
            </w:pPr>
            <w:r w:rsidRPr="004B72C5">
              <w:rPr>
                <w:rFonts w:ascii="Arial" w:eastAsia="Calibri" w:hAnsi="Arial" w:cs="Arial"/>
                <w:sz w:val="22"/>
                <w:szCs w:val="22"/>
              </w:rPr>
              <w:t xml:space="preserve">Winter </w:t>
            </w:r>
            <w:r w:rsidR="00AD77E9">
              <w:rPr>
                <w:rFonts w:ascii="Arial" w:eastAsia="Calibri" w:hAnsi="Arial" w:cs="Arial"/>
                <w:sz w:val="22"/>
                <w:szCs w:val="22"/>
              </w:rPr>
              <w:t xml:space="preserve">opening </w:t>
            </w:r>
            <w:r w:rsidRPr="004B72C5">
              <w:rPr>
                <w:rFonts w:ascii="Arial" w:eastAsia="Calibri" w:hAnsi="Arial" w:cs="Arial"/>
                <w:sz w:val="22"/>
                <w:szCs w:val="22"/>
              </w:rPr>
              <w:t xml:space="preserve">hours </w:t>
            </w:r>
            <w:r w:rsidR="007403FA">
              <w:rPr>
                <w:rFonts w:ascii="Arial" w:eastAsia="Calibri" w:hAnsi="Arial" w:cs="Arial"/>
                <w:sz w:val="22"/>
                <w:szCs w:val="22"/>
              </w:rPr>
              <w:t>09</w:t>
            </w:r>
            <w:r w:rsidRPr="004B72C5">
              <w:rPr>
                <w:rFonts w:ascii="Arial" w:eastAsia="Calibri" w:hAnsi="Arial" w:cs="Arial"/>
                <w:sz w:val="22"/>
                <w:szCs w:val="22"/>
              </w:rPr>
              <w:t>:</w:t>
            </w:r>
            <w:r w:rsidR="007403FA">
              <w:rPr>
                <w:rFonts w:ascii="Arial" w:eastAsia="Calibri" w:hAnsi="Arial" w:cs="Arial"/>
                <w:sz w:val="22"/>
                <w:szCs w:val="22"/>
              </w:rPr>
              <w:t>3</w:t>
            </w:r>
            <w:r w:rsidRPr="004B72C5">
              <w:rPr>
                <w:rFonts w:ascii="Arial" w:eastAsia="Calibri" w:hAnsi="Arial" w:cs="Arial"/>
                <w:sz w:val="22"/>
                <w:szCs w:val="22"/>
              </w:rPr>
              <w:t>0 to 16:00</w:t>
            </w:r>
          </w:p>
          <w:p w14:paraId="692FE03B" w14:textId="77777777" w:rsidR="004B72C5" w:rsidRPr="004B72C5" w:rsidRDefault="004B72C5" w:rsidP="004B72C5">
            <w:pPr>
              <w:rPr>
                <w:rFonts w:ascii="Arial" w:eastAsia="Calibri" w:hAnsi="Arial" w:cs="Arial"/>
                <w:sz w:val="22"/>
                <w:szCs w:val="22"/>
              </w:rPr>
            </w:pPr>
          </w:p>
        </w:tc>
      </w:tr>
    </w:tbl>
    <w:p w14:paraId="3B0172E0" w14:textId="77777777" w:rsidR="004B72C5" w:rsidRPr="004B72C5" w:rsidRDefault="004B72C5" w:rsidP="004B72C5">
      <w:pPr>
        <w:rPr>
          <w:rFonts w:ascii="Arial" w:eastAsia="Calibri" w:hAnsi="Arial" w:cs="Arial"/>
          <w:sz w:val="22"/>
          <w:szCs w:val="22"/>
        </w:rPr>
      </w:pPr>
    </w:p>
    <w:p w14:paraId="41A0C5A1" w14:textId="77777777" w:rsidR="004B72C5" w:rsidRPr="004B72C5" w:rsidRDefault="004B72C5" w:rsidP="004B72C5">
      <w:pPr>
        <w:ind w:left="-284"/>
        <w:rPr>
          <w:rFonts w:ascii="Arial" w:eastAsia="Calibri" w:hAnsi="Arial" w:cs="Arial"/>
          <w:b/>
          <w:bCs/>
          <w:iCs/>
          <w:sz w:val="22"/>
          <w:szCs w:val="32"/>
        </w:rPr>
      </w:pPr>
      <w:r w:rsidRPr="004B72C5">
        <w:rPr>
          <w:rFonts w:ascii="Arial" w:eastAsia="Calibri" w:hAnsi="Arial" w:cs="Arial"/>
          <w:b/>
          <w:bCs/>
          <w:iCs/>
          <w:sz w:val="22"/>
          <w:szCs w:val="32"/>
        </w:rPr>
        <w:t>Job purpose</w:t>
      </w:r>
    </w:p>
    <w:p w14:paraId="4FCA8B8D" w14:textId="77777777" w:rsidR="004B72C5" w:rsidRPr="004B72C5" w:rsidRDefault="004B72C5" w:rsidP="004B72C5">
      <w:pPr>
        <w:rPr>
          <w:rFonts w:ascii="Arial" w:eastAsia="Calibri" w:hAnsi="Arial" w:cs="Arial"/>
          <w:b/>
          <w:bCs/>
          <w:iCs/>
          <w:sz w:val="22"/>
          <w:szCs w:val="32"/>
        </w:rPr>
      </w:pPr>
    </w:p>
    <w:p w14:paraId="285886CD" w14:textId="7C8EB533" w:rsidR="004B72C5" w:rsidRDefault="004B72C5" w:rsidP="004B72C5">
      <w:pPr>
        <w:tabs>
          <w:tab w:val="left" w:pos="360"/>
          <w:tab w:val="left" w:pos="720"/>
          <w:tab w:val="left" w:pos="8460"/>
        </w:tabs>
        <w:ind w:right="-290"/>
        <w:rPr>
          <w:rFonts w:ascii="Arial" w:eastAsia="Calibri" w:hAnsi="Arial" w:cs="Arial"/>
          <w:bCs/>
          <w:iCs/>
          <w:sz w:val="22"/>
          <w:szCs w:val="22"/>
        </w:rPr>
      </w:pPr>
      <w:r w:rsidRPr="004B72C5">
        <w:rPr>
          <w:rFonts w:ascii="Arial" w:eastAsia="Calibri" w:hAnsi="Arial" w:cs="Arial"/>
          <w:bCs/>
          <w:iCs/>
          <w:sz w:val="22"/>
          <w:szCs w:val="22"/>
        </w:rPr>
        <w:t xml:space="preserve">To work as part of the catering team, to ensure a clean, comfortable and welcoming environment for visitors to the café at </w:t>
      </w:r>
      <w:r w:rsidR="007403FA">
        <w:rPr>
          <w:rFonts w:ascii="Arial" w:eastAsia="Calibri" w:hAnsi="Arial" w:cs="Arial"/>
          <w:bCs/>
          <w:iCs/>
          <w:sz w:val="22"/>
          <w:szCs w:val="22"/>
        </w:rPr>
        <w:t>Brandon Marsh Visitor Centre</w:t>
      </w:r>
      <w:r w:rsidRPr="004B72C5">
        <w:rPr>
          <w:rFonts w:ascii="Arial" w:eastAsia="Calibri" w:hAnsi="Arial" w:cs="Arial"/>
          <w:bCs/>
          <w:iCs/>
          <w:sz w:val="22"/>
          <w:szCs w:val="22"/>
        </w:rPr>
        <w:t>.</w:t>
      </w:r>
    </w:p>
    <w:p w14:paraId="6738337F" w14:textId="77777777" w:rsidR="00A51674" w:rsidRDefault="00A51674" w:rsidP="004B72C5">
      <w:pPr>
        <w:tabs>
          <w:tab w:val="left" w:pos="360"/>
          <w:tab w:val="left" w:pos="720"/>
          <w:tab w:val="left" w:pos="8460"/>
        </w:tabs>
        <w:ind w:right="-290"/>
        <w:rPr>
          <w:rFonts w:ascii="Arial" w:eastAsia="Calibri" w:hAnsi="Arial" w:cs="Arial"/>
          <w:bCs/>
          <w:iCs/>
          <w:sz w:val="22"/>
          <w:szCs w:val="22"/>
        </w:rPr>
      </w:pPr>
    </w:p>
    <w:p w14:paraId="721C84D9" w14:textId="77777777" w:rsidR="00A51674" w:rsidRDefault="00A51674" w:rsidP="004B72C5">
      <w:pPr>
        <w:tabs>
          <w:tab w:val="left" w:pos="360"/>
          <w:tab w:val="left" w:pos="720"/>
          <w:tab w:val="left" w:pos="8460"/>
        </w:tabs>
        <w:ind w:right="-290"/>
        <w:rPr>
          <w:rFonts w:ascii="Arial" w:eastAsia="Calibri" w:hAnsi="Arial" w:cs="Arial"/>
          <w:bCs/>
          <w:iCs/>
          <w:sz w:val="22"/>
          <w:szCs w:val="22"/>
        </w:rPr>
      </w:pPr>
    </w:p>
    <w:p w14:paraId="4B216062" w14:textId="77777777" w:rsidR="004B72C5" w:rsidRPr="004B72C5" w:rsidRDefault="004B72C5" w:rsidP="004B72C5">
      <w:pPr>
        <w:ind w:hanging="284"/>
        <w:rPr>
          <w:rFonts w:ascii="Arial" w:eastAsia="Calibri" w:hAnsi="Arial" w:cs="Arial"/>
          <w:b/>
          <w:sz w:val="22"/>
          <w:szCs w:val="22"/>
        </w:rPr>
      </w:pPr>
      <w:r w:rsidRPr="004B72C5">
        <w:rPr>
          <w:rFonts w:ascii="Arial" w:eastAsia="Calibri" w:hAnsi="Arial" w:cs="Arial"/>
          <w:b/>
          <w:sz w:val="22"/>
          <w:szCs w:val="22"/>
        </w:rPr>
        <w:t>Key Responsibilities:</w:t>
      </w:r>
    </w:p>
    <w:p w14:paraId="5A7B6AA3" w14:textId="77777777" w:rsidR="004B72C5" w:rsidRPr="004B72C5" w:rsidRDefault="004B72C5" w:rsidP="004B72C5">
      <w:pPr>
        <w:ind w:hanging="284"/>
        <w:rPr>
          <w:rFonts w:ascii="Arial" w:eastAsia="Calibri" w:hAnsi="Arial" w:cs="Arial"/>
          <w:sz w:val="22"/>
          <w:szCs w:val="22"/>
        </w:rPr>
      </w:pPr>
    </w:p>
    <w:p w14:paraId="4BB6E3A7" w14:textId="77777777" w:rsidR="004B72C5" w:rsidRPr="004B72C5" w:rsidRDefault="004B72C5" w:rsidP="004B72C5">
      <w:pPr>
        <w:numPr>
          <w:ilvl w:val="0"/>
          <w:numId w:val="37"/>
        </w:numPr>
        <w:spacing w:after="200" w:line="276" w:lineRule="auto"/>
        <w:ind w:left="-284" w:firstLine="0"/>
        <w:contextualSpacing/>
        <w:rPr>
          <w:rFonts w:ascii="Arial" w:eastAsia="Calibri" w:hAnsi="Arial" w:cs="Arial"/>
          <w:b/>
          <w:i/>
          <w:sz w:val="22"/>
          <w:szCs w:val="22"/>
        </w:rPr>
      </w:pPr>
      <w:r w:rsidRPr="004B72C5">
        <w:rPr>
          <w:rFonts w:ascii="Arial" w:eastAsia="Calibri" w:hAnsi="Arial" w:cs="Arial"/>
          <w:b/>
          <w:i/>
          <w:sz w:val="22"/>
          <w:szCs w:val="22"/>
        </w:rPr>
        <w:t>Catering assistant</w:t>
      </w:r>
    </w:p>
    <w:p w14:paraId="424861D9" w14:textId="77777777" w:rsidR="004B72C5" w:rsidRPr="004B72C5" w:rsidRDefault="004B72C5" w:rsidP="004B72C5">
      <w:pPr>
        <w:ind w:left="-284"/>
        <w:contextualSpacing/>
        <w:rPr>
          <w:rFonts w:ascii="Arial" w:eastAsia="Calibri" w:hAnsi="Arial" w:cs="Arial"/>
          <w:b/>
          <w:i/>
          <w:sz w:val="22"/>
          <w:szCs w:val="22"/>
        </w:rPr>
      </w:pPr>
    </w:p>
    <w:p w14:paraId="6DDE960D" w14:textId="77777777" w:rsidR="004B72C5" w:rsidRP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Serve customers using the till and adhering to procedures to ensure correct entry of items and accurate financial recording.</w:t>
      </w:r>
    </w:p>
    <w:p w14:paraId="0F2F50DC" w14:textId="77777777" w:rsid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Prepare food and drinks for customers in line with the Catering Management System guidelines and Food hygiene regulations.</w:t>
      </w:r>
    </w:p>
    <w:p w14:paraId="4638F3D5" w14:textId="0322EFE4" w:rsidR="00C00BCD" w:rsidRPr="004B72C5" w:rsidRDefault="00C00BCD" w:rsidP="004B72C5">
      <w:pPr>
        <w:numPr>
          <w:ilvl w:val="1"/>
          <w:numId w:val="38"/>
        </w:numPr>
        <w:spacing w:after="200" w:line="276" w:lineRule="auto"/>
        <w:rPr>
          <w:rFonts w:ascii="Arial" w:eastAsia="Calibri" w:hAnsi="Arial" w:cs="Arial"/>
          <w:sz w:val="22"/>
          <w:szCs w:val="22"/>
        </w:rPr>
      </w:pPr>
      <w:r>
        <w:rPr>
          <w:rFonts w:ascii="Arial" w:eastAsia="Calibri" w:hAnsi="Arial" w:cs="Arial"/>
          <w:sz w:val="22"/>
          <w:szCs w:val="22"/>
        </w:rPr>
        <w:t xml:space="preserve">Cooking of food using catering equipment including fryers, oven and </w:t>
      </w:r>
      <w:proofErr w:type="spellStart"/>
      <w:r>
        <w:rPr>
          <w:rFonts w:ascii="Arial" w:eastAsia="Calibri" w:hAnsi="Arial" w:cs="Arial"/>
          <w:sz w:val="22"/>
          <w:szCs w:val="22"/>
        </w:rPr>
        <w:t>Merrychef</w:t>
      </w:r>
      <w:proofErr w:type="spellEnd"/>
      <w:r>
        <w:rPr>
          <w:rFonts w:ascii="Arial" w:eastAsia="Calibri" w:hAnsi="Arial" w:cs="Arial"/>
          <w:sz w:val="22"/>
          <w:szCs w:val="22"/>
        </w:rPr>
        <w:t xml:space="preserve">. </w:t>
      </w:r>
    </w:p>
    <w:p w14:paraId="253DBD33" w14:textId="77777777" w:rsidR="004B72C5" w:rsidRP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Maintain accurate records in relation to food storage and preparation in line with the Catering Management System.</w:t>
      </w:r>
    </w:p>
    <w:p w14:paraId="4C90069F" w14:textId="77777777" w:rsidR="004B72C5" w:rsidRP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Participate in the cleaning rota to ensure the catering area is maintained to the required standards of the Catering Management System.</w:t>
      </w:r>
    </w:p>
    <w:p w14:paraId="4C5AEB56" w14:textId="77777777" w:rsidR="004B72C5" w:rsidRP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 xml:space="preserve">Ensure that the tables, chairs, bins and general environment of the cafe and surrounding area is kept clean and tidy. </w:t>
      </w:r>
    </w:p>
    <w:p w14:paraId="57031975" w14:textId="77777777" w:rsid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 xml:space="preserve">Help to clean items (by hand or by dishwasher) so that there is adequate equipment available to serve customers. </w:t>
      </w:r>
    </w:p>
    <w:p w14:paraId="2CF487D4" w14:textId="77777777" w:rsidR="0082633D" w:rsidRDefault="0082633D" w:rsidP="0082633D">
      <w:pPr>
        <w:spacing w:after="200" w:line="276" w:lineRule="auto"/>
        <w:ind w:left="76"/>
        <w:rPr>
          <w:rFonts w:ascii="Arial" w:eastAsia="Calibri" w:hAnsi="Arial" w:cs="Arial"/>
          <w:sz w:val="22"/>
          <w:szCs w:val="22"/>
        </w:rPr>
      </w:pPr>
    </w:p>
    <w:p w14:paraId="3C0BA031" w14:textId="77777777" w:rsidR="0082633D" w:rsidRPr="004B72C5" w:rsidRDefault="0082633D" w:rsidP="0082633D">
      <w:pPr>
        <w:spacing w:after="200" w:line="276" w:lineRule="auto"/>
        <w:ind w:left="76"/>
        <w:rPr>
          <w:rFonts w:ascii="Arial" w:eastAsia="Calibri" w:hAnsi="Arial" w:cs="Arial"/>
          <w:sz w:val="22"/>
          <w:szCs w:val="22"/>
        </w:rPr>
      </w:pPr>
    </w:p>
    <w:p w14:paraId="250D38EA" w14:textId="6BB2B67A" w:rsidR="004B72C5" w:rsidRPr="004B72C5" w:rsidRDefault="004B72C5" w:rsidP="004B72C5">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Carry out facility checks as required.</w:t>
      </w:r>
    </w:p>
    <w:p w14:paraId="1F3EBB06" w14:textId="77777777" w:rsidR="00C00BCD" w:rsidRDefault="004B72C5" w:rsidP="00C00BCD">
      <w:pPr>
        <w:numPr>
          <w:ilvl w:val="1"/>
          <w:numId w:val="38"/>
        </w:numPr>
        <w:spacing w:after="200" w:line="276" w:lineRule="auto"/>
        <w:rPr>
          <w:rFonts w:ascii="Arial" w:eastAsia="Calibri" w:hAnsi="Arial" w:cs="Arial"/>
          <w:sz w:val="22"/>
          <w:szCs w:val="22"/>
        </w:rPr>
      </w:pPr>
      <w:r w:rsidRPr="004B72C5">
        <w:rPr>
          <w:rFonts w:ascii="Arial" w:eastAsia="Calibri" w:hAnsi="Arial" w:cs="Arial"/>
          <w:sz w:val="22"/>
          <w:szCs w:val="22"/>
        </w:rPr>
        <w:t>Be an active part of the Warwickshire Wildlife engagement team. Be able to speak to customers about Warwickshire Wildlife Trust</w:t>
      </w:r>
      <w:r w:rsidR="00C00BCD">
        <w:rPr>
          <w:rFonts w:ascii="Arial" w:eastAsia="Calibri" w:hAnsi="Arial" w:cs="Arial"/>
          <w:sz w:val="22"/>
          <w:szCs w:val="22"/>
        </w:rPr>
        <w:t xml:space="preserve"> and </w:t>
      </w:r>
      <w:r w:rsidRPr="004B72C5">
        <w:rPr>
          <w:rFonts w:ascii="Arial" w:eastAsia="Calibri" w:hAnsi="Arial" w:cs="Arial"/>
          <w:sz w:val="22"/>
          <w:szCs w:val="22"/>
        </w:rPr>
        <w:t>the nature reserve.</w:t>
      </w:r>
    </w:p>
    <w:p w14:paraId="39273AB9" w14:textId="09A1CCE9" w:rsidR="004B72C5" w:rsidRPr="00C00BCD" w:rsidRDefault="004B72C5" w:rsidP="00C00BCD">
      <w:pPr>
        <w:numPr>
          <w:ilvl w:val="1"/>
          <w:numId w:val="38"/>
        </w:numPr>
        <w:spacing w:after="200" w:line="276" w:lineRule="auto"/>
        <w:rPr>
          <w:rFonts w:ascii="Arial" w:eastAsia="Calibri" w:hAnsi="Arial" w:cs="Arial"/>
          <w:sz w:val="22"/>
          <w:szCs w:val="22"/>
        </w:rPr>
      </w:pPr>
      <w:r w:rsidRPr="00C00BCD">
        <w:rPr>
          <w:rFonts w:ascii="Arial" w:eastAsia="Calibri" w:hAnsi="Arial" w:cs="Arial"/>
          <w:sz w:val="22"/>
          <w:szCs w:val="22"/>
        </w:rPr>
        <w:t xml:space="preserve">To undertake other duties as requested by the Catering </w:t>
      </w:r>
      <w:proofErr w:type="spellStart"/>
      <w:r w:rsidR="0082633D" w:rsidRPr="00C00BCD">
        <w:rPr>
          <w:rFonts w:ascii="Arial" w:eastAsia="Calibri" w:hAnsi="Arial" w:cs="Arial"/>
          <w:sz w:val="22"/>
          <w:szCs w:val="22"/>
        </w:rPr>
        <w:t>Manger</w:t>
      </w:r>
      <w:proofErr w:type="spellEnd"/>
      <w:r w:rsidR="0082633D" w:rsidRPr="00C00BCD">
        <w:rPr>
          <w:rFonts w:ascii="Arial" w:eastAsia="Calibri" w:hAnsi="Arial" w:cs="Arial"/>
          <w:sz w:val="22"/>
          <w:szCs w:val="22"/>
        </w:rPr>
        <w:t xml:space="preserve"> and Catering Supervisor</w:t>
      </w:r>
      <w:r w:rsidRPr="00C00BCD">
        <w:rPr>
          <w:rFonts w:ascii="Arial" w:eastAsia="Calibri" w:hAnsi="Arial" w:cs="Arial"/>
          <w:sz w:val="22"/>
          <w:szCs w:val="22"/>
        </w:rPr>
        <w:t>.</w:t>
      </w:r>
    </w:p>
    <w:p w14:paraId="310490E4" w14:textId="77777777" w:rsidR="004B72C5" w:rsidRPr="004B72C5" w:rsidRDefault="004B72C5" w:rsidP="004B72C5">
      <w:pPr>
        <w:rPr>
          <w:rFonts w:ascii="Arial" w:eastAsia="Calibri" w:hAnsi="Arial" w:cs="Arial"/>
          <w:color w:val="FF0000"/>
          <w:sz w:val="22"/>
          <w:szCs w:val="22"/>
        </w:rPr>
      </w:pPr>
    </w:p>
    <w:p w14:paraId="173751D3" w14:textId="77777777" w:rsidR="004B72C5" w:rsidRPr="004B72C5" w:rsidRDefault="004B72C5" w:rsidP="004B72C5">
      <w:pPr>
        <w:numPr>
          <w:ilvl w:val="0"/>
          <w:numId w:val="37"/>
        </w:numPr>
        <w:spacing w:after="200" w:line="276" w:lineRule="auto"/>
        <w:ind w:hanging="644"/>
        <w:rPr>
          <w:rFonts w:ascii="Arial" w:eastAsia="Calibri" w:hAnsi="Arial" w:cs="Arial"/>
          <w:b/>
          <w:i/>
          <w:color w:val="000000"/>
          <w:sz w:val="22"/>
          <w:szCs w:val="22"/>
        </w:rPr>
      </w:pPr>
      <w:r w:rsidRPr="004B72C5">
        <w:rPr>
          <w:rFonts w:ascii="Arial" w:eastAsia="Calibri" w:hAnsi="Arial" w:cs="Arial"/>
          <w:b/>
          <w:i/>
          <w:color w:val="000000"/>
          <w:sz w:val="22"/>
          <w:szCs w:val="22"/>
        </w:rPr>
        <w:t>General Responsibilities</w:t>
      </w:r>
    </w:p>
    <w:p w14:paraId="404ABAB5" w14:textId="77777777" w:rsidR="004B72C5" w:rsidRPr="004B72C5" w:rsidRDefault="004B72C5" w:rsidP="004B72C5">
      <w:pPr>
        <w:ind w:left="360"/>
        <w:rPr>
          <w:rFonts w:ascii="Arial" w:eastAsia="Calibri" w:hAnsi="Arial" w:cs="Arial"/>
          <w:b/>
          <w:i/>
          <w:color w:val="000000"/>
          <w:sz w:val="22"/>
          <w:szCs w:val="22"/>
        </w:rPr>
      </w:pPr>
    </w:p>
    <w:p w14:paraId="0DE98E4B"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Promote the work, mission and vision of the Trust at all appropriate times</w:t>
      </w:r>
    </w:p>
    <w:p w14:paraId="5404933C"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Ensure a high level of customer service in all dealings with the public.</w:t>
      </w:r>
    </w:p>
    <w:p w14:paraId="35CEFCDF"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Ensure continuous development of skills and knowledge required for the post, undergoing training and performance review as required by the Trust.</w:t>
      </w:r>
    </w:p>
    <w:p w14:paraId="60C7B713"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Work within all the policies and procedures of the Trust, ensuring own compliance with the Trust’s health and safety policies and procedures and that of any resources for whom you are responsible.</w:t>
      </w:r>
    </w:p>
    <w:p w14:paraId="68C7395A"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 xml:space="preserve">Work </w:t>
      </w:r>
      <w:proofErr w:type="gramStart"/>
      <w:r w:rsidRPr="004B72C5">
        <w:rPr>
          <w:rFonts w:ascii="Arial" w:eastAsia="Calibri" w:hAnsi="Arial" w:cs="Arial"/>
          <w:color w:val="000000"/>
          <w:sz w:val="22"/>
          <w:szCs w:val="22"/>
        </w:rPr>
        <w:t>at all times</w:t>
      </w:r>
      <w:proofErr w:type="gramEnd"/>
      <w:r w:rsidRPr="004B72C5">
        <w:rPr>
          <w:rFonts w:ascii="Arial" w:eastAsia="Calibri" w:hAnsi="Arial" w:cs="Arial"/>
          <w:color w:val="000000"/>
          <w:sz w:val="22"/>
          <w:szCs w:val="22"/>
        </w:rPr>
        <w:t xml:space="preserve"> within the Warwickshire Wildlife Trust’s Equal Opportunities Policy and to promote equal opportunities.</w:t>
      </w:r>
    </w:p>
    <w:p w14:paraId="3DF02FA6"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Comply with all legal and contractual obligations concerning the responsibilities of your post, with particular attention to the Catering Management System procedures.</w:t>
      </w:r>
    </w:p>
    <w:p w14:paraId="4260DA1B" w14:textId="77777777"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Carry out any other reasonable duties commensurate with the level of responsibility of the post, as requested by your line manager, Centre Manager or the Chief Executive.</w:t>
      </w:r>
    </w:p>
    <w:p w14:paraId="189C1FBE" w14:textId="58BFA6CB" w:rsidR="004B72C5" w:rsidRPr="004B72C5" w:rsidRDefault="004B72C5" w:rsidP="004B72C5">
      <w:pPr>
        <w:numPr>
          <w:ilvl w:val="1"/>
          <w:numId w:val="37"/>
        </w:numPr>
        <w:spacing w:after="200" w:line="276" w:lineRule="auto"/>
        <w:ind w:left="284" w:hanging="539"/>
        <w:rPr>
          <w:rFonts w:ascii="Arial" w:eastAsia="Calibri" w:hAnsi="Arial" w:cs="Arial"/>
          <w:color w:val="000000"/>
          <w:sz w:val="22"/>
          <w:szCs w:val="22"/>
        </w:rPr>
      </w:pPr>
      <w:r w:rsidRPr="004B72C5">
        <w:rPr>
          <w:rFonts w:ascii="Arial" w:eastAsia="Calibri" w:hAnsi="Arial" w:cs="Arial"/>
          <w:color w:val="000000"/>
          <w:sz w:val="22"/>
          <w:szCs w:val="22"/>
        </w:rPr>
        <w:t>Be available to work out of hours with regular weekend</w:t>
      </w:r>
      <w:r w:rsidR="00C00BCD">
        <w:rPr>
          <w:rFonts w:ascii="Arial" w:eastAsia="Calibri" w:hAnsi="Arial" w:cs="Arial"/>
          <w:color w:val="000000"/>
          <w:sz w:val="22"/>
          <w:szCs w:val="22"/>
        </w:rPr>
        <w:t xml:space="preserve"> </w:t>
      </w:r>
      <w:r w:rsidRPr="004B72C5">
        <w:rPr>
          <w:rFonts w:ascii="Arial" w:eastAsia="Calibri" w:hAnsi="Arial" w:cs="Arial"/>
          <w:color w:val="000000"/>
          <w:sz w:val="22"/>
          <w:szCs w:val="22"/>
        </w:rPr>
        <w:t xml:space="preserve">and bank holiday working a requirement of the role. </w:t>
      </w:r>
    </w:p>
    <w:p w14:paraId="387A7F03" w14:textId="77777777" w:rsidR="004B72C5" w:rsidRPr="004B72C5" w:rsidRDefault="004B72C5" w:rsidP="004B72C5">
      <w:pPr>
        <w:rPr>
          <w:rFonts w:ascii="Arial" w:eastAsia="Calibri" w:hAnsi="Arial" w:cs="Arial"/>
          <w:color w:val="000000"/>
          <w:sz w:val="22"/>
          <w:szCs w:val="22"/>
        </w:rPr>
      </w:pPr>
    </w:p>
    <w:p w14:paraId="4E675867" w14:textId="77777777" w:rsidR="004B72C5" w:rsidRPr="004B72C5" w:rsidRDefault="004B72C5" w:rsidP="004B72C5">
      <w:pPr>
        <w:tabs>
          <w:tab w:val="left" w:pos="360"/>
          <w:tab w:val="left" w:pos="900"/>
        </w:tabs>
        <w:ind w:left="360" w:hanging="786"/>
        <w:rPr>
          <w:rFonts w:ascii="Arial" w:eastAsia="Calibri" w:hAnsi="Arial" w:cs="Arial"/>
          <w:color w:val="000000"/>
          <w:sz w:val="22"/>
          <w:szCs w:val="22"/>
          <w:u w:val="single"/>
        </w:rPr>
      </w:pPr>
      <w:r w:rsidRPr="004B72C5">
        <w:rPr>
          <w:rFonts w:ascii="Arial" w:eastAsia="Calibri" w:hAnsi="Arial" w:cs="Arial"/>
          <w:b/>
          <w:bCs/>
          <w:color w:val="000000"/>
          <w:sz w:val="22"/>
          <w:szCs w:val="22"/>
        </w:rPr>
        <w:br w:type="page"/>
      </w:r>
      <w:r w:rsidRPr="004B72C5">
        <w:rPr>
          <w:rFonts w:ascii="Arial" w:eastAsia="Calibri" w:hAnsi="Arial" w:cs="Arial"/>
          <w:b/>
          <w:bCs/>
          <w:color w:val="000000"/>
          <w:sz w:val="22"/>
          <w:szCs w:val="22"/>
        </w:rPr>
        <w:lastRenderedPageBreak/>
        <w:t xml:space="preserve">Personal Specification </w:t>
      </w:r>
    </w:p>
    <w:p w14:paraId="6DB737BD" w14:textId="77777777" w:rsidR="004B72C5" w:rsidRPr="004B72C5" w:rsidRDefault="004B72C5" w:rsidP="004B72C5">
      <w:pPr>
        <w:tabs>
          <w:tab w:val="left" w:pos="360"/>
          <w:tab w:val="left" w:pos="900"/>
        </w:tabs>
        <w:ind w:left="360" w:hanging="360"/>
        <w:rPr>
          <w:rFonts w:ascii="Arial" w:eastAsia="Calibri" w:hAnsi="Arial" w:cs="Arial"/>
          <w:color w:val="000000"/>
          <w:sz w:val="6"/>
          <w:szCs w:val="22"/>
          <w:u w:val="single"/>
        </w:rPr>
      </w:pPr>
    </w:p>
    <w:p w14:paraId="28E24313" w14:textId="77777777" w:rsidR="004B72C5" w:rsidRPr="004B72C5" w:rsidRDefault="004B72C5" w:rsidP="004B72C5">
      <w:pPr>
        <w:rPr>
          <w:rFonts w:ascii="Arial" w:eastAsia="Calibri" w:hAnsi="Arial" w:cs="Arial"/>
          <w:color w:val="FFFFFF"/>
          <w:sz w:val="22"/>
          <w:szCs w:val="22"/>
        </w:rPr>
      </w:pP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4B72C5" w:rsidRPr="004B72C5" w14:paraId="395CF631" w14:textId="77777777" w:rsidTr="002F17A8">
        <w:tc>
          <w:tcPr>
            <w:tcW w:w="7656" w:type="dxa"/>
            <w:shd w:val="clear" w:color="auto" w:fill="000000"/>
          </w:tcPr>
          <w:p w14:paraId="0B33FBA9" w14:textId="77777777" w:rsidR="004B72C5" w:rsidRPr="004B72C5" w:rsidRDefault="004B72C5" w:rsidP="004B72C5">
            <w:pPr>
              <w:rPr>
                <w:rFonts w:ascii="Arial" w:eastAsia="Calibri" w:hAnsi="Arial" w:cs="Arial"/>
                <w:b/>
                <w:color w:val="FFFFFF"/>
                <w:sz w:val="22"/>
                <w:szCs w:val="22"/>
              </w:rPr>
            </w:pPr>
            <w:r w:rsidRPr="004B72C5">
              <w:rPr>
                <w:rFonts w:ascii="Arial" w:eastAsia="Calibri" w:hAnsi="Arial" w:cs="Arial"/>
                <w:b/>
                <w:color w:val="FFFFFF"/>
                <w:sz w:val="22"/>
                <w:szCs w:val="22"/>
              </w:rPr>
              <w:t xml:space="preserve">Experience </w:t>
            </w:r>
          </w:p>
        </w:tc>
        <w:tc>
          <w:tcPr>
            <w:tcW w:w="1275" w:type="dxa"/>
            <w:shd w:val="clear" w:color="auto" w:fill="000000"/>
          </w:tcPr>
          <w:p w14:paraId="644A2802" w14:textId="77777777" w:rsidR="004B72C5" w:rsidRPr="004B72C5" w:rsidRDefault="004B72C5" w:rsidP="004B72C5">
            <w:pPr>
              <w:jc w:val="center"/>
              <w:rPr>
                <w:rFonts w:ascii="Arial" w:eastAsia="Calibri" w:hAnsi="Arial" w:cs="Arial"/>
                <w:b/>
                <w:color w:val="FFFFFF"/>
                <w:sz w:val="22"/>
                <w:szCs w:val="22"/>
              </w:rPr>
            </w:pPr>
            <w:r w:rsidRPr="004B72C5">
              <w:rPr>
                <w:rFonts w:ascii="Arial" w:eastAsia="Calibri" w:hAnsi="Arial" w:cs="Arial"/>
                <w:b/>
                <w:color w:val="FFFFFF"/>
                <w:sz w:val="22"/>
                <w:szCs w:val="22"/>
              </w:rPr>
              <w:t>Essential</w:t>
            </w:r>
          </w:p>
        </w:tc>
        <w:tc>
          <w:tcPr>
            <w:tcW w:w="1276" w:type="dxa"/>
            <w:shd w:val="clear" w:color="auto" w:fill="000000"/>
          </w:tcPr>
          <w:p w14:paraId="0BEDB59D" w14:textId="77777777" w:rsidR="004B72C5" w:rsidRPr="004B72C5" w:rsidRDefault="004B72C5" w:rsidP="004B72C5">
            <w:pPr>
              <w:jc w:val="center"/>
              <w:rPr>
                <w:rFonts w:ascii="Arial" w:eastAsia="Calibri" w:hAnsi="Arial" w:cs="Arial"/>
                <w:b/>
                <w:color w:val="FFFFFF"/>
                <w:sz w:val="22"/>
                <w:szCs w:val="22"/>
              </w:rPr>
            </w:pPr>
            <w:r w:rsidRPr="004B72C5">
              <w:rPr>
                <w:rFonts w:ascii="Arial" w:eastAsia="Calibri" w:hAnsi="Arial" w:cs="Arial"/>
                <w:b/>
                <w:color w:val="FFFFFF"/>
                <w:sz w:val="22"/>
                <w:szCs w:val="22"/>
              </w:rPr>
              <w:t>Desirable</w:t>
            </w:r>
          </w:p>
        </w:tc>
      </w:tr>
      <w:tr w:rsidR="004B72C5" w:rsidRPr="004B72C5" w14:paraId="01B39E74" w14:textId="77777777" w:rsidTr="002F17A8">
        <w:tc>
          <w:tcPr>
            <w:tcW w:w="7656" w:type="dxa"/>
          </w:tcPr>
          <w:p w14:paraId="3E5D8B72" w14:textId="77777777" w:rsidR="004B72C5" w:rsidRPr="004B72C5" w:rsidRDefault="004B72C5" w:rsidP="004B72C5">
            <w:pPr>
              <w:rPr>
                <w:rFonts w:ascii="Arial" w:eastAsia="Calibri" w:hAnsi="Arial" w:cs="Arial"/>
                <w:color w:val="000000"/>
                <w:sz w:val="22"/>
                <w:szCs w:val="22"/>
                <w:lang w:val="en-US"/>
              </w:rPr>
            </w:pPr>
            <w:r w:rsidRPr="004B72C5">
              <w:rPr>
                <w:rFonts w:ascii="Arial" w:eastAsia="Calibri" w:hAnsi="Arial" w:cs="Arial"/>
                <w:color w:val="000000"/>
                <w:sz w:val="22"/>
                <w:szCs w:val="22"/>
                <w:lang w:val="en-US"/>
              </w:rPr>
              <w:t xml:space="preserve">Food preparation in a busy catering environment </w:t>
            </w:r>
          </w:p>
        </w:tc>
        <w:tc>
          <w:tcPr>
            <w:tcW w:w="1275" w:type="dxa"/>
            <w:vAlign w:val="center"/>
          </w:tcPr>
          <w:p w14:paraId="25BB5F7F"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vAlign w:val="center"/>
          </w:tcPr>
          <w:p w14:paraId="204B3EC4" w14:textId="77777777" w:rsidR="004B72C5" w:rsidRPr="004B72C5" w:rsidRDefault="004B72C5" w:rsidP="004B72C5">
            <w:pPr>
              <w:jc w:val="center"/>
              <w:rPr>
                <w:rFonts w:ascii="Arial" w:eastAsia="Calibri" w:hAnsi="Arial" w:cs="Arial"/>
                <w:b/>
                <w:bCs/>
                <w:color w:val="000000"/>
                <w:sz w:val="22"/>
                <w:szCs w:val="22"/>
              </w:rPr>
            </w:pPr>
          </w:p>
        </w:tc>
      </w:tr>
      <w:tr w:rsidR="00C00BCD" w:rsidRPr="004B72C5" w14:paraId="49DB9B84" w14:textId="77777777" w:rsidTr="002F17A8">
        <w:tc>
          <w:tcPr>
            <w:tcW w:w="7656" w:type="dxa"/>
          </w:tcPr>
          <w:p w14:paraId="5F0C562F" w14:textId="62E3B956" w:rsidR="00C00BCD" w:rsidRPr="004B72C5" w:rsidRDefault="00C00BCD" w:rsidP="004B72C5">
            <w:pPr>
              <w:rPr>
                <w:rFonts w:ascii="Arial" w:eastAsia="Calibri" w:hAnsi="Arial" w:cs="Arial"/>
                <w:color w:val="000000"/>
                <w:sz w:val="22"/>
                <w:szCs w:val="22"/>
                <w:lang w:val="en-US"/>
              </w:rPr>
            </w:pPr>
            <w:proofErr w:type="gramStart"/>
            <w:r>
              <w:rPr>
                <w:rFonts w:ascii="Arial" w:eastAsia="Calibri" w:hAnsi="Arial" w:cs="Arial"/>
                <w:color w:val="000000"/>
                <w:sz w:val="22"/>
                <w:szCs w:val="22"/>
                <w:lang w:val="en-US"/>
              </w:rPr>
              <w:t>Cooking of</w:t>
            </w:r>
            <w:proofErr w:type="gramEnd"/>
            <w:r>
              <w:rPr>
                <w:rFonts w:ascii="Arial" w:eastAsia="Calibri" w:hAnsi="Arial" w:cs="Arial"/>
                <w:color w:val="000000"/>
                <w:sz w:val="22"/>
                <w:szCs w:val="22"/>
                <w:lang w:val="en-US"/>
              </w:rPr>
              <w:t xml:space="preserve"> food using electric fryers and </w:t>
            </w:r>
            <w:proofErr w:type="spellStart"/>
            <w:r>
              <w:rPr>
                <w:rFonts w:ascii="Arial" w:eastAsia="Calibri" w:hAnsi="Arial" w:cs="Arial"/>
                <w:color w:val="000000"/>
                <w:sz w:val="22"/>
                <w:szCs w:val="22"/>
                <w:lang w:val="en-US"/>
              </w:rPr>
              <w:t>Merrychef</w:t>
            </w:r>
            <w:proofErr w:type="spellEnd"/>
            <w:r>
              <w:rPr>
                <w:rFonts w:ascii="Arial" w:eastAsia="Calibri" w:hAnsi="Arial" w:cs="Arial"/>
                <w:color w:val="000000"/>
                <w:sz w:val="22"/>
                <w:szCs w:val="22"/>
                <w:lang w:val="en-US"/>
              </w:rPr>
              <w:t xml:space="preserve">. </w:t>
            </w:r>
          </w:p>
        </w:tc>
        <w:tc>
          <w:tcPr>
            <w:tcW w:w="1275" w:type="dxa"/>
            <w:vAlign w:val="center"/>
          </w:tcPr>
          <w:p w14:paraId="77533844" w14:textId="77777777" w:rsidR="00C00BCD" w:rsidRPr="004B72C5" w:rsidRDefault="00C00BCD" w:rsidP="004B72C5">
            <w:pPr>
              <w:jc w:val="center"/>
              <w:rPr>
                <w:rFonts w:ascii="Arial" w:eastAsia="Calibri" w:hAnsi="Arial" w:cs="Arial"/>
                <w:b/>
                <w:bCs/>
                <w:color w:val="000000"/>
                <w:sz w:val="22"/>
                <w:szCs w:val="22"/>
              </w:rPr>
            </w:pPr>
          </w:p>
        </w:tc>
        <w:tc>
          <w:tcPr>
            <w:tcW w:w="1276" w:type="dxa"/>
            <w:vAlign w:val="center"/>
          </w:tcPr>
          <w:p w14:paraId="4EA277D2" w14:textId="3F1593F7" w:rsidR="00C00BCD" w:rsidRPr="004B72C5" w:rsidRDefault="00C00BCD"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r>
      <w:tr w:rsidR="004B72C5" w:rsidRPr="004B72C5" w14:paraId="04F53677" w14:textId="77777777" w:rsidTr="002F17A8">
        <w:tc>
          <w:tcPr>
            <w:tcW w:w="7656" w:type="dxa"/>
          </w:tcPr>
          <w:p w14:paraId="62D272EC" w14:textId="77777777" w:rsidR="004B72C5" w:rsidRPr="004B72C5" w:rsidRDefault="004B72C5" w:rsidP="004B72C5">
            <w:pPr>
              <w:rPr>
                <w:rFonts w:ascii="Arial" w:eastAsia="Calibri" w:hAnsi="Arial" w:cs="Arial"/>
                <w:color w:val="000000"/>
                <w:sz w:val="22"/>
                <w:szCs w:val="22"/>
                <w:lang w:val="en-US"/>
              </w:rPr>
            </w:pPr>
            <w:r w:rsidRPr="004B72C5">
              <w:rPr>
                <w:rFonts w:ascii="Arial" w:eastAsia="Calibri" w:hAnsi="Arial" w:cs="Arial"/>
                <w:color w:val="000000"/>
                <w:sz w:val="22"/>
                <w:szCs w:val="22"/>
                <w:lang w:val="en-US"/>
              </w:rPr>
              <w:t>Ability to deliver high standards of customer service</w:t>
            </w:r>
          </w:p>
        </w:tc>
        <w:tc>
          <w:tcPr>
            <w:tcW w:w="1275" w:type="dxa"/>
          </w:tcPr>
          <w:p w14:paraId="3E8FBD13" w14:textId="77777777" w:rsidR="004B72C5" w:rsidRPr="004B72C5" w:rsidRDefault="004B72C5" w:rsidP="004B72C5">
            <w:pPr>
              <w:spacing w:after="200" w:line="276" w:lineRule="auto"/>
              <w:jc w:val="center"/>
              <w:rPr>
                <w:rFonts w:ascii="Calibri" w:eastAsia="Calibri" w:hAnsi="Calibri"/>
                <w:sz w:val="22"/>
                <w:szCs w:val="22"/>
              </w:rPr>
            </w:pPr>
            <w:r w:rsidRPr="004B72C5">
              <w:rPr>
                <w:rFonts w:ascii="Arial" w:eastAsia="Calibri" w:hAnsi="Arial" w:cs="Arial"/>
                <w:b/>
                <w:bCs/>
                <w:color w:val="000000"/>
                <w:sz w:val="22"/>
                <w:szCs w:val="22"/>
              </w:rPr>
              <w:sym w:font="Wingdings" w:char="F0FC"/>
            </w:r>
          </w:p>
        </w:tc>
        <w:tc>
          <w:tcPr>
            <w:tcW w:w="1276" w:type="dxa"/>
            <w:vAlign w:val="center"/>
          </w:tcPr>
          <w:p w14:paraId="2B555D9E" w14:textId="77777777" w:rsidR="004B72C5" w:rsidRPr="004B72C5" w:rsidRDefault="004B72C5" w:rsidP="004B72C5">
            <w:pPr>
              <w:rPr>
                <w:rFonts w:ascii="Arial" w:eastAsia="Calibri" w:hAnsi="Arial" w:cs="Arial"/>
                <w:b/>
                <w:bCs/>
                <w:color w:val="000000"/>
                <w:sz w:val="22"/>
                <w:szCs w:val="22"/>
              </w:rPr>
            </w:pPr>
          </w:p>
        </w:tc>
      </w:tr>
      <w:tr w:rsidR="004B72C5" w:rsidRPr="004B72C5" w14:paraId="55E1F490" w14:textId="77777777" w:rsidTr="002F17A8">
        <w:tc>
          <w:tcPr>
            <w:tcW w:w="7656" w:type="dxa"/>
          </w:tcPr>
          <w:p w14:paraId="4E373252" w14:textId="77777777" w:rsidR="004B72C5" w:rsidRPr="004B72C5" w:rsidRDefault="004B72C5" w:rsidP="004B72C5">
            <w:pPr>
              <w:rPr>
                <w:rFonts w:ascii="Arial" w:eastAsia="Calibri" w:hAnsi="Arial" w:cs="Arial"/>
                <w:color w:val="000000"/>
                <w:sz w:val="22"/>
                <w:szCs w:val="22"/>
                <w:lang w:val="en-US"/>
              </w:rPr>
            </w:pPr>
            <w:r w:rsidRPr="004B72C5">
              <w:rPr>
                <w:rFonts w:ascii="Arial" w:eastAsia="Calibri" w:hAnsi="Arial" w:cs="Arial"/>
                <w:color w:val="000000"/>
                <w:sz w:val="22"/>
                <w:szCs w:val="22"/>
                <w:lang w:val="en-US"/>
              </w:rPr>
              <w:t>Use EPOS till systems</w:t>
            </w:r>
          </w:p>
        </w:tc>
        <w:tc>
          <w:tcPr>
            <w:tcW w:w="1275" w:type="dxa"/>
          </w:tcPr>
          <w:p w14:paraId="36924B62" w14:textId="77777777" w:rsidR="004B72C5" w:rsidRPr="004B72C5" w:rsidRDefault="004B72C5" w:rsidP="004B72C5">
            <w:pPr>
              <w:spacing w:after="200" w:line="276" w:lineRule="auto"/>
              <w:jc w:val="center"/>
              <w:rPr>
                <w:rFonts w:ascii="Arial" w:eastAsia="Calibri" w:hAnsi="Arial" w:cs="Arial"/>
                <w:b/>
                <w:bCs/>
                <w:color w:val="000000"/>
                <w:sz w:val="22"/>
                <w:szCs w:val="22"/>
              </w:rPr>
            </w:pPr>
          </w:p>
        </w:tc>
        <w:tc>
          <w:tcPr>
            <w:tcW w:w="1276" w:type="dxa"/>
            <w:vAlign w:val="center"/>
          </w:tcPr>
          <w:p w14:paraId="2562AF0B"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r>
      <w:tr w:rsidR="004B72C5" w:rsidRPr="004B72C5" w14:paraId="1365E856" w14:textId="77777777" w:rsidTr="002F17A8">
        <w:tc>
          <w:tcPr>
            <w:tcW w:w="7656" w:type="dxa"/>
          </w:tcPr>
          <w:p w14:paraId="587021A9" w14:textId="77777777" w:rsidR="004B72C5" w:rsidRPr="004B72C5" w:rsidRDefault="004B72C5" w:rsidP="004B72C5">
            <w:pPr>
              <w:rPr>
                <w:rFonts w:ascii="Arial" w:eastAsia="Calibri" w:hAnsi="Arial" w:cs="Arial"/>
                <w:color w:val="000000"/>
                <w:sz w:val="22"/>
                <w:szCs w:val="22"/>
                <w:lang w:val="en-US"/>
              </w:rPr>
            </w:pPr>
            <w:r w:rsidRPr="004B72C5">
              <w:rPr>
                <w:rFonts w:ascii="Arial" w:eastAsia="Calibri" w:hAnsi="Arial" w:cs="Arial"/>
                <w:color w:val="000000"/>
                <w:sz w:val="22"/>
                <w:szCs w:val="22"/>
                <w:lang w:val="en-US"/>
              </w:rPr>
              <w:t>Qualifications and working knowledge of food hygiene and safety legislation, (minimum expected is Food Hygiene Level 2)</w:t>
            </w:r>
          </w:p>
        </w:tc>
        <w:tc>
          <w:tcPr>
            <w:tcW w:w="1275" w:type="dxa"/>
          </w:tcPr>
          <w:p w14:paraId="60C83911" w14:textId="77777777" w:rsidR="004B72C5" w:rsidRPr="004B72C5" w:rsidRDefault="004B72C5" w:rsidP="004B72C5">
            <w:pPr>
              <w:spacing w:after="200" w:line="276" w:lineRule="auto"/>
              <w:jc w:val="center"/>
              <w:rPr>
                <w:rFonts w:ascii="Calibri" w:eastAsia="Calibri" w:hAnsi="Calibri"/>
                <w:sz w:val="22"/>
                <w:szCs w:val="22"/>
              </w:rPr>
            </w:pPr>
          </w:p>
        </w:tc>
        <w:tc>
          <w:tcPr>
            <w:tcW w:w="1276" w:type="dxa"/>
            <w:vAlign w:val="center"/>
          </w:tcPr>
          <w:p w14:paraId="7C4237DC" w14:textId="77777777" w:rsidR="004B72C5" w:rsidRPr="004B72C5" w:rsidRDefault="00015E28"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r>
      <w:tr w:rsidR="004B72C5" w:rsidRPr="004B72C5" w14:paraId="3834D6E4" w14:textId="77777777" w:rsidTr="002F17A8">
        <w:tc>
          <w:tcPr>
            <w:tcW w:w="7656" w:type="dxa"/>
          </w:tcPr>
          <w:p w14:paraId="478EF6FF" w14:textId="77777777" w:rsidR="004B72C5" w:rsidRPr="004B72C5" w:rsidRDefault="004B72C5" w:rsidP="004B72C5">
            <w:pPr>
              <w:rPr>
                <w:rFonts w:ascii="Arial" w:eastAsia="Calibri" w:hAnsi="Arial" w:cs="Arial"/>
                <w:color w:val="000000"/>
                <w:sz w:val="22"/>
                <w:szCs w:val="22"/>
                <w:lang w:val="en-US"/>
              </w:rPr>
            </w:pPr>
            <w:proofErr w:type="gramStart"/>
            <w:r w:rsidRPr="004B72C5">
              <w:rPr>
                <w:rFonts w:ascii="Arial" w:eastAsia="Calibri" w:hAnsi="Arial" w:cs="Arial"/>
                <w:color w:val="000000"/>
                <w:sz w:val="22"/>
                <w:szCs w:val="22"/>
                <w:lang w:val="en-US"/>
              </w:rPr>
              <w:t>Willing</w:t>
            </w:r>
            <w:proofErr w:type="gramEnd"/>
            <w:r w:rsidRPr="004B72C5">
              <w:rPr>
                <w:rFonts w:ascii="Arial" w:eastAsia="Calibri" w:hAnsi="Arial" w:cs="Arial"/>
                <w:color w:val="000000"/>
                <w:sz w:val="22"/>
                <w:szCs w:val="22"/>
                <w:lang w:val="en-US"/>
              </w:rPr>
              <w:t xml:space="preserve"> to work as part of a team and </w:t>
            </w:r>
            <w:proofErr w:type="gramStart"/>
            <w:r w:rsidRPr="004B72C5">
              <w:rPr>
                <w:rFonts w:ascii="Arial" w:eastAsia="Calibri" w:hAnsi="Arial" w:cs="Arial"/>
                <w:color w:val="000000"/>
                <w:sz w:val="22"/>
                <w:szCs w:val="22"/>
                <w:lang w:val="en-US"/>
              </w:rPr>
              <w:t>supporting</w:t>
            </w:r>
            <w:proofErr w:type="gramEnd"/>
            <w:r w:rsidRPr="004B72C5">
              <w:rPr>
                <w:rFonts w:ascii="Arial" w:eastAsia="Calibri" w:hAnsi="Arial" w:cs="Arial"/>
                <w:color w:val="000000"/>
                <w:sz w:val="22"/>
                <w:szCs w:val="22"/>
                <w:lang w:val="en-US"/>
              </w:rPr>
              <w:t xml:space="preserve"> colleagues in their </w:t>
            </w:r>
            <w:proofErr w:type="gramStart"/>
            <w:r w:rsidRPr="004B72C5">
              <w:rPr>
                <w:rFonts w:ascii="Arial" w:eastAsia="Calibri" w:hAnsi="Arial" w:cs="Arial"/>
                <w:color w:val="000000"/>
                <w:sz w:val="22"/>
                <w:szCs w:val="22"/>
                <w:lang w:val="en-US"/>
              </w:rPr>
              <w:t>day to day</w:t>
            </w:r>
            <w:proofErr w:type="gramEnd"/>
            <w:r w:rsidRPr="004B72C5">
              <w:rPr>
                <w:rFonts w:ascii="Arial" w:eastAsia="Calibri" w:hAnsi="Arial" w:cs="Arial"/>
                <w:color w:val="000000"/>
                <w:sz w:val="22"/>
                <w:szCs w:val="22"/>
                <w:lang w:val="en-US"/>
              </w:rPr>
              <w:t xml:space="preserve"> work.</w:t>
            </w:r>
          </w:p>
        </w:tc>
        <w:tc>
          <w:tcPr>
            <w:tcW w:w="1275" w:type="dxa"/>
          </w:tcPr>
          <w:p w14:paraId="52A6609D" w14:textId="77777777" w:rsidR="004B72C5" w:rsidRPr="004B72C5" w:rsidRDefault="004B72C5" w:rsidP="004B72C5">
            <w:pPr>
              <w:spacing w:after="200" w:line="276" w:lineRule="auto"/>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vAlign w:val="center"/>
          </w:tcPr>
          <w:p w14:paraId="53D547EB" w14:textId="77777777" w:rsidR="004B72C5" w:rsidRPr="004B72C5" w:rsidRDefault="004B72C5" w:rsidP="004B72C5">
            <w:pPr>
              <w:jc w:val="center"/>
              <w:rPr>
                <w:rFonts w:ascii="Arial" w:eastAsia="Calibri" w:hAnsi="Arial" w:cs="Arial"/>
                <w:b/>
                <w:bCs/>
                <w:color w:val="000000"/>
                <w:sz w:val="22"/>
                <w:szCs w:val="22"/>
              </w:rPr>
            </w:pPr>
          </w:p>
        </w:tc>
      </w:tr>
      <w:tr w:rsidR="004B72C5" w:rsidRPr="004B72C5" w14:paraId="233A1596" w14:textId="77777777" w:rsidTr="002F17A8">
        <w:trPr>
          <w:trHeight w:val="300"/>
        </w:trPr>
        <w:tc>
          <w:tcPr>
            <w:tcW w:w="7656" w:type="dxa"/>
          </w:tcPr>
          <w:p w14:paraId="5E24BE78" w14:textId="77777777" w:rsidR="004B72C5" w:rsidRPr="004B72C5" w:rsidRDefault="004B72C5" w:rsidP="004B72C5">
            <w:pPr>
              <w:rPr>
                <w:rFonts w:ascii="Arial" w:eastAsia="Calibri" w:hAnsi="Arial" w:cs="Arial"/>
                <w:color w:val="000000"/>
                <w:sz w:val="22"/>
                <w:szCs w:val="22"/>
                <w:lang w:val="en-US"/>
              </w:rPr>
            </w:pPr>
            <w:r w:rsidRPr="004B72C5">
              <w:rPr>
                <w:rFonts w:ascii="Arial" w:eastAsia="Calibri" w:hAnsi="Arial" w:cs="Arial"/>
                <w:color w:val="000000"/>
                <w:sz w:val="22"/>
                <w:szCs w:val="22"/>
                <w:lang w:val="en-US"/>
              </w:rPr>
              <w:t xml:space="preserve">Working in a public facing environment </w:t>
            </w:r>
          </w:p>
        </w:tc>
        <w:tc>
          <w:tcPr>
            <w:tcW w:w="1275" w:type="dxa"/>
            <w:vAlign w:val="center"/>
          </w:tcPr>
          <w:p w14:paraId="42ABF309"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vAlign w:val="center"/>
          </w:tcPr>
          <w:p w14:paraId="59977A42" w14:textId="77777777" w:rsidR="004B72C5" w:rsidRPr="004B72C5" w:rsidRDefault="004B72C5" w:rsidP="004B72C5">
            <w:pPr>
              <w:jc w:val="center"/>
              <w:rPr>
                <w:rFonts w:ascii="Arial" w:eastAsia="Calibri" w:hAnsi="Arial" w:cs="Arial"/>
                <w:b/>
                <w:bCs/>
                <w:color w:val="000000"/>
                <w:sz w:val="22"/>
                <w:szCs w:val="22"/>
              </w:rPr>
            </w:pPr>
          </w:p>
        </w:tc>
      </w:tr>
      <w:tr w:rsidR="004B72C5" w:rsidRPr="004B72C5" w14:paraId="381916BD" w14:textId="77777777" w:rsidTr="002F17A8">
        <w:tc>
          <w:tcPr>
            <w:tcW w:w="7656" w:type="dxa"/>
            <w:shd w:val="clear" w:color="auto" w:fill="000000"/>
          </w:tcPr>
          <w:p w14:paraId="065AECA5" w14:textId="77777777" w:rsidR="004B72C5" w:rsidRPr="004B72C5" w:rsidRDefault="004B72C5" w:rsidP="004B72C5">
            <w:pPr>
              <w:outlineLvl w:val="7"/>
              <w:rPr>
                <w:rFonts w:ascii="Arial" w:hAnsi="Arial" w:cs="Arial"/>
                <w:b/>
                <w:i/>
                <w:iCs/>
                <w:color w:val="FFFFFF"/>
                <w:sz w:val="22"/>
                <w:szCs w:val="22"/>
              </w:rPr>
            </w:pPr>
            <w:r w:rsidRPr="004B72C5">
              <w:rPr>
                <w:rFonts w:ascii="Arial" w:hAnsi="Arial" w:cs="Arial"/>
                <w:b/>
                <w:i/>
                <w:iCs/>
                <w:color w:val="FFFFFF"/>
                <w:sz w:val="22"/>
                <w:szCs w:val="22"/>
              </w:rPr>
              <w:t>Knowledge</w:t>
            </w:r>
          </w:p>
        </w:tc>
        <w:tc>
          <w:tcPr>
            <w:tcW w:w="1275" w:type="dxa"/>
            <w:shd w:val="clear" w:color="auto" w:fill="000000"/>
          </w:tcPr>
          <w:p w14:paraId="69351E8D" w14:textId="77777777" w:rsidR="004B72C5" w:rsidRPr="004B72C5" w:rsidRDefault="004B72C5" w:rsidP="004B72C5">
            <w:pPr>
              <w:jc w:val="center"/>
              <w:rPr>
                <w:rFonts w:ascii="Arial" w:eastAsia="Calibri" w:hAnsi="Arial" w:cs="Arial"/>
                <w:b/>
                <w:color w:val="000000"/>
                <w:sz w:val="22"/>
                <w:szCs w:val="22"/>
              </w:rPr>
            </w:pPr>
            <w:r w:rsidRPr="004B72C5">
              <w:rPr>
                <w:rFonts w:ascii="Arial" w:eastAsia="Calibri" w:hAnsi="Arial" w:cs="Arial"/>
                <w:b/>
                <w:color w:val="000000"/>
                <w:sz w:val="22"/>
                <w:szCs w:val="22"/>
              </w:rPr>
              <w:t>Essential</w:t>
            </w:r>
          </w:p>
        </w:tc>
        <w:tc>
          <w:tcPr>
            <w:tcW w:w="1276" w:type="dxa"/>
            <w:shd w:val="clear" w:color="auto" w:fill="000000"/>
          </w:tcPr>
          <w:p w14:paraId="35E1F24C" w14:textId="77777777" w:rsidR="004B72C5" w:rsidRPr="004B72C5" w:rsidRDefault="004B72C5" w:rsidP="004B72C5">
            <w:pPr>
              <w:jc w:val="center"/>
              <w:rPr>
                <w:rFonts w:ascii="Arial" w:eastAsia="Calibri" w:hAnsi="Arial" w:cs="Arial"/>
                <w:b/>
                <w:color w:val="000000"/>
                <w:sz w:val="22"/>
                <w:szCs w:val="22"/>
              </w:rPr>
            </w:pPr>
            <w:r w:rsidRPr="004B72C5">
              <w:rPr>
                <w:rFonts w:ascii="Arial" w:eastAsia="Calibri" w:hAnsi="Arial" w:cs="Arial"/>
                <w:b/>
                <w:color w:val="000000"/>
                <w:sz w:val="22"/>
                <w:szCs w:val="22"/>
              </w:rPr>
              <w:t>Desirable</w:t>
            </w:r>
          </w:p>
        </w:tc>
      </w:tr>
      <w:tr w:rsidR="004B72C5" w:rsidRPr="004B72C5" w14:paraId="35812D4D" w14:textId="77777777" w:rsidTr="002F17A8">
        <w:tc>
          <w:tcPr>
            <w:tcW w:w="7656" w:type="dxa"/>
          </w:tcPr>
          <w:p w14:paraId="358A354A"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bCs/>
                <w:color w:val="000000"/>
                <w:sz w:val="22"/>
                <w:szCs w:val="22"/>
              </w:rPr>
              <w:t>Knowledge</w:t>
            </w:r>
            <w:r w:rsidRPr="004B72C5">
              <w:rPr>
                <w:rFonts w:ascii="Arial" w:eastAsia="Calibri" w:hAnsi="Arial" w:cs="Arial"/>
                <w:color w:val="000000"/>
                <w:sz w:val="22"/>
                <w:szCs w:val="22"/>
              </w:rPr>
              <w:t xml:space="preserve"> of appropriate legislation and Health and Safety</w:t>
            </w:r>
          </w:p>
        </w:tc>
        <w:tc>
          <w:tcPr>
            <w:tcW w:w="1275" w:type="dxa"/>
          </w:tcPr>
          <w:p w14:paraId="122B2F8D" w14:textId="77777777" w:rsidR="004B72C5" w:rsidRPr="004B72C5" w:rsidRDefault="004B72C5" w:rsidP="004B72C5">
            <w:pPr>
              <w:jc w:val="center"/>
              <w:rPr>
                <w:rFonts w:ascii="Arial" w:eastAsia="Calibri" w:hAnsi="Arial" w:cs="Arial"/>
                <w:b/>
                <w:bCs/>
                <w:color w:val="000000"/>
                <w:sz w:val="22"/>
                <w:szCs w:val="22"/>
              </w:rPr>
            </w:pPr>
          </w:p>
        </w:tc>
        <w:tc>
          <w:tcPr>
            <w:tcW w:w="1276" w:type="dxa"/>
            <w:vAlign w:val="center"/>
          </w:tcPr>
          <w:p w14:paraId="1DCBFBA2" w14:textId="77777777" w:rsidR="004B72C5" w:rsidRPr="004B72C5" w:rsidRDefault="00015E28"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r>
      <w:tr w:rsidR="004B72C5" w:rsidRPr="004B72C5" w14:paraId="5A346ED5" w14:textId="77777777" w:rsidTr="002F17A8">
        <w:tc>
          <w:tcPr>
            <w:tcW w:w="7656" w:type="dxa"/>
          </w:tcPr>
          <w:p w14:paraId="37B3A656"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Till/EPOS systems and general retailing</w:t>
            </w:r>
          </w:p>
        </w:tc>
        <w:tc>
          <w:tcPr>
            <w:tcW w:w="1275" w:type="dxa"/>
            <w:vAlign w:val="center"/>
          </w:tcPr>
          <w:p w14:paraId="0200F009"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vAlign w:val="center"/>
          </w:tcPr>
          <w:p w14:paraId="790544FC" w14:textId="77777777" w:rsidR="004B72C5" w:rsidRPr="004B72C5" w:rsidRDefault="004B72C5" w:rsidP="004B72C5">
            <w:pPr>
              <w:jc w:val="center"/>
              <w:rPr>
                <w:rFonts w:ascii="Arial" w:eastAsia="Calibri" w:hAnsi="Arial" w:cs="Arial"/>
                <w:b/>
                <w:bCs/>
                <w:color w:val="000000"/>
                <w:sz w:val="22"/>
                <w:szCs w:val="22"/>
              </w:rPr>
            </w:pPr>
          </w:p>
        </w:tc>
      </w:tr>
      <w:tr w:rsidR="004B72C5" w:rsidRPr="004B72C5" w14:paraId="25B05429" w14:textId="77777777" w:rsidTr="002F17A8">
        <w:tc>
          <w:tcPr>
            <w:tcW w:w="7656" w:type="dxa"/>
            <w:shd w:val="clear" w:color="auto" w:fill="000000"/>
          </w:tcPr>
          <w:p w14:paraId="3AAF3A95" w14:textId="77777777" w:rsidR="004B72C5" w:rsidRPr="004B72C5" w:rsidRDefault="004B72C5" w:rsidP="004B72C5">
            <w:pPr>
              <w:outlineLvl w:val="8"/>
              <w:rPr>
                <w:rFonts w:ascii="Arial" w:hAnsi="Arial" w:cs="Arial"/>
                <w:b/>
                <w:color w:val="FFFFFF"/>
                <w:sz w:val="22"/>
                <w:szCs w:val="22"/>
              </w:rPr>
            </w:pPr>
            <w:r w:rsidRPr="004B72C5">
              <w:rPr>
                <w:rFonts w:ascii="Arial" w:hAnsi="Arial" w:cs="Arial"/>
                <w:b/>
                <w:color w:val="FFFFFF"/>
                <w:sz w:val="22"/>
                <w:szCs w:val="22"/>
              </w:rPr>
              <w:t>Skills</w:t>
            </w:r>
          </w:p>
        </w:tc>
        <w:tc>
          <w:tcPr>
            <w:tcW w:w="1275" w:type="dxa"/>
            <w:shd w:val="clear" w:color="auto" w:fill="000000"/>
          </w:tcPr>
          <w:p w14:paraId="6F674B48"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Essential</w:t>
            </w:r>
          </w:p>
        </w:tc>
        <w:tc>
          <w:tcPr>
            <w:tcW w:w="1276" w:type="dxa"/>
            <w:shd w:val="clear" w:color="auto" w:fill="000000"/>
          </w:tcPr>
          <w:p w14:paraId="68BFEB3C"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Desirable</w:t>
            </w:r>
          </w:p>
        </w:tc>
      </w:tr>
      <w:tr w:rsidR="004B72C5" w:rsidRPr="004B72C5" w14:paraId="2B7FEEFC" w14:textId="77777777" w:rsidTr="002F17A8">
        <w:tc>
          <w:tcPr>
            <w:tcW w:w="7656" w:type="dxa"/>
          </w:tcPr>
          <w:p w14:paraId="0FC63CAD"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Desire to show excellent customer service</w:t>
            </w:r>
          </w:p>
        </w:tc>
        <w:tc>
          <w:tcPr>
            <w:tcW w:w="1275" w:type="dxa"/>
          </w:tcPr>
          <w:p w14:paraId="43127338"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35DAF1ED" w14:textId="77777777" w:rsidR="004B72C5" w:rsidRPr="004B72C5" w:rsidRDefault="004B72C5" w:rsidP="004B72C5">
            <w:pPr>
              <w:jc w:val="center"/>
              <w:rPr>
                <w:rFonts w:ascii="Arial" w:eastAsia="Calibri" w:hAnsi="Arial" w:cs="Arial"/>
                <w:color w:val="000000"/>
                <w:sz w:val="22"/>
                <w:szCs w:val="22"/>
              </w:rPr>
            </w:pPr>
          </w:p>
        </w:tc>
      </w:tr>
      <w:tr w:rsidR="004B72C5" w:rsidRPr="004B72C5" w14:paraId="57371A8F" w14:textId="77777777" w:rsidTr="002F17A8">
        <w:tc>
          <w:tcPr>
            <w:tcW w:w="7656" w:type="dxa"/>
          </w:tcPr>
          <w:p w14:paraId="660003E0"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 xml:space="preserve">An enthusiasm for engaging with people </w:t>
            </w:r>
          </w:p>
        </w:tc>
        <w:tc>
          <w:tcPr>
            <w:tcW w:w="1275" w:type="dxa"/>
          </w:tcPr>
          <w:p w14:paraId="29A18969"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35213D3D" w14:textId="77777777" w:rsidR="004B72C5" w:rsidRPr="004B72C5" w:rsidRDefault="004B72C5" w:rsidP="004B72C5">
            <w:pPr>
              <w:jc w:val="center"/>
              <w:rPr>
                <w:rFonts w:ascii="Arial" w:eastAsia="Calibri" w:hAnsi="Arial" w:cs="Arial"/>
                <w:color w:val="000000"/>
                <w:sz w:val="22"/>
                <w:szCs w:val="22"/>
              </w:rPr>
            </w:pPr>
          </w:p>
        </w:tc>
      </w:tr>
      <w:tr w:rsidR="004B72C5" w:rsidRPr="004B72C5" w14:paraId="18C35E51" w14:textId="77777777" w:rsidTr="002F17A8">
        <w:tc>
          <w:tcPr>
            <w:tcW w:w="7656" w:type="dxa"/>
          </w:tcPr>
          <w:p w14:paraId="7802D223"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A range of communication skills suitable for many different types of audiences</w:t>
            </w:r>
          </w:p>
        </w:tc>
        <w:tc>
          <w:tcPr>
            <w:tcW w:w="1275" w:type="dxa"/>
          </w:tcPr>
          <w:p w14:paraId="1F448207"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223CFD05" w14:textId="77777777" w:rsidR="004B72C5" w:rsidRPr="004B72C5" w:rsidRDefault="004B72C5" w:rsidP="004B72C5">
            <w:pPr>
              <w:jc w:val="center"/>
              <w:rPr>
                <w:rFonts w:ascii="Arial" w:eastAsia="Calibri" w:hAnsi="Arial" w:cs="Arial"/>
                <w:color w:val="000000"/>
                <w:sz w:val="22"/>
                <w:szCs w:val="22"/>
              </w:rPr>
            </w:pPr>
          </w:p>
        </w:tc>
      </w:tr>
      <w:tr w:rsidR="004B72C5" w:rsidRPr="004B72C5" w14:paraId="5BCB8BF7" w14:textId="77777777" w:rsidTr="002F17A8">
        <w:tc>
          <w:tcPr>
            <w:tcW w:w="7656" w:type="dxa"/>
          </w:tcPr>
          <w:p w14:paraId="1A06176E" w14:textId="2D6F4954" w:rsidR="004B72C5" w:rsidRPr="004B72C5" w:rsidRDefault="00C00BCD" w:rsidP="004B72C5">
            <w:pPr>
              <w:rPr>
                <w:rFonts w:ascii="Arial" w:eastAsia="Calibri" w:hAnsi="Arial" w:cs="Arial"/>
                <w:color w:val="000000"/>
                <w:sz w:val="22"/>
                <w:szCs w:val="22"/>
              </w:rPr>
            </w:pPr>
            <w:r>
              <w:rPr>
                <w:rFonts w:ascii="Arial" w:eastAsia="Calibri" w:hAnsi="Arial" w:cs="Arial"/>
                <w:color w:val="000000"/>
                <w:sz w:val="22"/>
                <w:szCs w:val="22"/>
              </w:rPr>
              <w:t>Excellent prioritisation skills and the ability to juggle tasks in a busy customer facing environment</w:t>
            </w:r>
          </w:p>
        </w:tc>
        <w:tc>
          <w:tcPr>
            <w:tcW w:w="1275" w:type="dxa"/>
          </w:tcPr>
          <w:p w14:paraId="76BD8DCE"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60F6168A" w14:textId="77777777" w:rsidR="004B72C5" w:rsidRPr="004B72C5" w:rsidRDefault="004B72C5" w:rsidP="004B72C5">
            <w:pPr>
              <w:jc w:val="center"/>
              <w:rPr>
                <w:rFonts w:ascii="Arial" w:eastAsia="Calibri" w:hAnsi="Arial" w:cs="Arial"/>
                <w:color w:val="000000"/>
                <w:sz w:val="22"/>
                <w:szCs w:val="22"/>
              </w:rPr>
            </w:pPr>
          </w:p>
        </w:tc>
      </w:tr>
      <w:tr w:rsidR="004B72C5" w:rsidRPr="004B72C5" w14:paraId="1A472B81" w14:textId="77777777" w:rsidTr="002F17A8">
        <w:tc>
          <w:tcPr>
            <w:tcW w:w="7656" w:type="dxa"/>
            <w:shd w:val="clear" w:color="auto" w:fill="auto"/>
          </w:tcPr>
          <w:p w14:paraId="2AC568C9"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 xml:space="preserve">Strong communication skills </w:t>
            </w:r>
          </w:p>
        </w:tc>
        <w:tc>
          <w:tcPr>
            <w:tcW w:w="1275" w:type="dxa"/>
            <w:shd w:val="clear" w:color="auto" w:fill="auto"/>
          </w:tcPr>
          <w:p w14:paraId="7251A9A1"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shd w:val="clear" w:color="auto" w:fill="auto"/>
          </w:tcPr>
          <w:p w14:paraId="41E571AF" w14:textId="77777777" w:rsidR="004B72C5" w:rsidRPr="004B72C5" w:rsidRDefault="004B72C5" w:rsidP="004B72C5">
            <w:pPr>
              <w:jc w:val="center"/>
              <w:rPr>
                <w:rFonts w:ascii="Arial" w:eastAsia="Calibri" w:hAnsi="Arial" w:cs="Arial"/>
                <w:color w:val="000000"/>
                <w:sz w:val="22"/>
                <w:szCs w:val="22"/>
              </w:rPr>
            </w:pPr>
          </w:p>
        </w:tc>
      </w:tr>
      <w:tr w:rsidR="004B72C5" w:rsidRPr="004B72C5" w14:paraId="27B40289" w14:textId="77777777" w:rsidTr="002F17A8">
        <w:trPr>
          <w:trHeight w:val="273"/>
        </w:trPr>
        <w:tc>
          <w:tcPr>
            <w:tcW w:w="7656" w:type="dxa"/>
          </w:tcPr>
          <w:p w14:paraId="3BBF5CEA"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Ability to sell our “product” to new audiences</w:t>
            </w:r>
          </w:p>
        </w:tc>
        <w:tc>
          <w:tcPr>
            <w:tcW w:w="1275" w:type="dxa"/>
          </w:tcPr>
          <w:p w14:paraId="375C5965" w14:textId="77777777" w:rsidR="004B72C5" w:rsidRPr="004B72C5" w:rsidRDefault="004B72C5" w:rsidP="004B72C5">
            <w:pPr>
              <w:jc w:val="center"/>
              <w:rPr>
                <w:rFonts w:ascii="Arial" w:eastAsia="Calibri" w:hAnsi="Arial" w:cs="Arial"/>
                <w:b/>
                <w:bCs/>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6CDE501B" w14:textId="77777777" w:rsidR="004B72C5" w:rsidRPr="004B72C5" w:rsidRDefault="004B72C5" w:rsidP="004B72C5">
            <w:pPr>
              <w:jc w:val="center"/>
              <w:rPr>
                <w:rFonts w:ascii="Arial" w:eastAsia="Calibri" w:hAnsi="Arial" w:cs="Arial"/>
                <w:color w:val="000000"/>
                <w:sz w:val="22"/>
                <w:szCs w:val="22"/>
              </w:rPr>
            </w:pPr>
          </w:p>
        </w:tc>
      </w:tr>
      <w:tr w:rsidR="004B72C5" w:rsidRPr="004B72C5" w14:paraId="0132A8F8" w14:textId="77777777" w:rsidTr="002F17A8">
        <w:tc>
          <w:tcPr>
            <w:tcW w:w="7656" w:type="dxa"/>
            <w:shd w:val="clear" w:color="auto" w:fill="000000"/>
          </w:tcPr>
          <w:p w14:paraId="3FD21CCF" w14:textId="77777777" w:rsidR="004B72C5" w:rsidRPr="004B72C5" w:rsidRDefault="004B72C5" w:rsidP="004B72C5">
            <w:pPr>
              <w:outlineLvl w:val="8"/>
              <w:rPr>
                <w:rFonts w:ascii="Arial" w:hAnsi="Arial" w:cs="Arial"/>
                <w:b/>
                <w:color w:val="FFFFFF"/>
                <w:sz w:val="22"/>
                <w:szCs w:val="22"/>
              </w:rPr>
            </w:pPr>
            <w:r w:rsidRPr="004B72C5">
              <w:rPr>
                <w:rFonts w:ascii="Arial" w:hAnsi="Arial" w:cs="Arial"/>
                <w:b/>
                <w:color w:val="FFFFFF"/>
                <w:sz w:val="22"/>
                <w:szCs w:val="22"/>
              </w:rPr>
              <w:t>Personal Qualities</w:t>
            </w:r>
          </w:p>
        </w:tc>
        <w:tc>
          <w:tcPr>
            <w:tcW w:w="1275" w:type="dxa"/>
            <w:shd w:val="clear" w:color="auto" w:fill="000000"/>
          </w:tcPr>
          <w:p w14:paraId="7AA7FF45"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Essential</w:t>
            </w:r>
          </w:p>
        </w:tc>
        <w:tc>
          <w:tcPr>
            <w:tcW w:w="1276" w:type="dxa"/>
            <w:shd w:val="clear" w:color="auto" w:fill="000000"/>
          </w:tcPr>
          <w:p w14:paraId="19F9049D"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Desirable</w:t>
            </w:r>
          </w:p>
        </w:tc>
      </w:tr>
      <w:tr w:rsidR="004B72C5" w:rsidRPr="004B72C5" w14:paraId="0C63A01C" w14:textId="77777777" w:rsidTr="002F17A8">
        <w:tc>
          <w:tcPr>
            <w:tcW w:w="7656" w:type="dxa"/>
          </w:tcPr>
          <w:p w14:paraId="4322DF89"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Excellent interpersonal skills</w:t>
            </w:r>
          </w:p>
        </w:tc>
        <w:tc>
          <w:tcPr>
            <w:tcW w:w="1275" w:type="dxa"/>
          </w:tcPr>
          <w:p w14:paraId="2BE65E9E"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3FC890B1" w14:textId="77777777" w:rsidR="004B72C5" w:rsidRPr="004B72C5" w:rsidRDefault="004B72C5" w:rsidP="004B72C5">
            <w:pPr>
              <w:jc w:val="center"/>
              <w:rPr>
                <w:rFonts w:ascii="Arial" w:eastAsia="Calibri" w:hAnsi="Arial" w:cs="Arial"/>
                <w:color w:val="000000"/>
                <w:sz w:val="22"/>
                <w:szCs w:val="22"/>
              </w:rPr>
            </w:pPr>
          </w:p>
        </w:tc>
      </w:tr>
      <w:tr w:rsidR="004B72C5" w:rsidRPr="004B72C5" w14:paraId="1036D255" w14:textId="77777777" w:rsidTr="002F17A8">
        <w:tc>
          <w:tcPr>
            <w:tcW w:w="7656" w:type="dxa"/>
          </w:tcPr>
          <w:p w14:paraId="61FC885A"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Enjoyment of dealing with people and the ability to build rapport with customers quickly</w:t>
            </w:r>
          </w:p>
        </w:tc>
        <w:tc>
          <w:tcPr>
            <w:tcW w:w="1275" w:type="dxa"/>
          </w:tcPr>
          <w:p w14:paraId="3007DAB5"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385E2ED1" w14:textId="77777777" w:rsidR="004B72C5" w:rsidRPr="004B72C5" w:rsidRDefault="004B72C5" w:rsidP="004B72C5">
            <w:pPr>
              <w:jc w:val="center"/>
              <w:rPr>
                <w:rFonts w:ascii="Arial" w:eastAsia="Calibri" w:hAnsi="Arial" w:cs="Arial"/>
                <w:color w:val="000000"/>
                <w:sz w:val="22"/>
                <w:szCs w:val="22"/>
              </w:rPr>
            </w:pPr>
          </w:p>
        </w:tc>
      </w:tr>
      <w:tr w:rsidR="004B72C5" w:rsidRPr="004B72C5" w14:paraId="0D6F3657" w14:textId="77777777" w:rsidTr="002F17A8">
        <w:tc>
          <w:tcPr>
            <w:tcW w:w="7656" w:type="dxa"/>
          </w:tcPr>
          <w:p w14:paraId="22E510BC"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Sound judgment with a calm, confident, mature and pragmatic approach</w:t>
            </w:r>
          </w:p>
        </w:tc>
        <w:tc>
          <w:tcPr>
            <w:tcW w:w="1275" w:type="dxa"/>
          </w:tcPr>
          <w:p w14:paraId="48BFB491"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7D7F0852" w14:textId="77777777" w:rsidR="004B72C5" w:rsidRPr="004B72C5" w:rsidRDefault="004B72C5" w:rsidP="004B72C5">
            <w:pPr>
              <w:jc w:val="center"/>
              <w:rPr>
                <w:rFonts w:ascii="Arial" w:eastAsia="Calibri" w:hAnsi="Arial" w:cs="Arial"/>
                <w:color w:val="000000"/>
                <w:sz w:val="22"/>
                <w:szCs w:val="22"/>
              </w:rPr>
            </w:pPr>
          </w:p>
        </w:tc>
      </w:tr>
      <w:tr w:rsidR="004B72C5" w:rsidRPr="004B72C5" w14:paraId="67B66CAB" w14:textId="77777777" w:rsidTr="00CB213E">
        <w:trPr>
          <w:trHeight w:val="191"/>
        </w:trPr>
        <w:tc>
          <w:tcPr>
            <w:tcW w:w="7656" w:type="dxa"/>
          </w:tcPr>
          <w:p w14:paraId="7E846784" w14:textId="7329F0C2" w:rsidR="004B72C5" w:rsidRPr="004B72C5" w:rsidRDefault="00C00BCD" w:rsidP="004B72C5">
            <w:pPr>
              <w:rPr>
                <w:rFonts w:ascii="Arial" w:eastAsia="Calibri" w:hAnsi="Arial" w:cs="Arial"/>
                <w:color w:val="000000"/>
                <w:sz w:val="22"/>
                <w:szCs w:val="22"/>
              </w:rPr>
            </w:pPr>
            <w:r>
              <w:rPr>
                <w:rFonts w:ascii="Arial" w:eastAsia="Calibri" w:hAnsi="Arial" w:cs="Arial"/>
                <w:color w:val="000000"/>
                <w:sz w:val="22"/>
                <w:szCs w:val="22"/>
              </w:rPr>
              <w:t xml:space="preserve">Ability to maintain high levels of positivity </w:t>
            </w:r>
          </w:p>
        </w:tc>
        <w:tc>
          <w:tcPr>
            <w:tcW w:w="1275" w:type="dxa"/>
          </w:tcPr>
          <w:p w14:paraId="388430D5"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42523B36" w14:textId="77777777" w:rsidR="004B72C5" w:rsidRPr="004B72C5" w:rsidRDefault="004B72C5" w:rsidP="004B72C5">
            <w:pPr>
              <w:jc w:val="center"/>
              <w:rPr>
                <w:rFonts w:ascii="Arial" w:eastAsia="Calibri" w:hAnsi="Arial" w:cs="Arial"/>
                <w:color w:val="000000"/>
                <w:sz w:val="22"/>
                <w:szCs w:val="22"/>
              </w:rPr>
            </w:pPr>
          </w:p>
        </w:tc>
      </w:tr>
      <w:tr w:rsidR="004B72C5" w:rsidRPr="004B72C5" w14:paraId="468C1775" w14:textId="77777777" w:rsidTr="002F17A8">
        <w:tc>
          <w:tcPr>
            <w:tcW w:w="7656" w:type="dxa"/>
          </w:tcPr>
          <w:p w14:paraId="2DABC739" w14:textId="77777777" w:rsidR="004B72C5" w:rsidRPr="004B72C5" w:rsidRDefault="004B72C5" w:rsidP="004B72C5">
            <w:pPr>
              <w:rPr>
                <w:rFonts w:ascii="Arial" w:eastAsia="Calibri" w:hAnsi="Arial" w:cs="Arial"/>
                <w:color w:val="000000"/>
                <w:sz w:val="22"/>
                <w:szCs w:val="22"/>
              </w:rPr>
            </w:pPr>
            <w:r w:rsidRPr="004B72C5">
              <w:rPr>
                <w:rFonts w:ascii="Arial" w:eastAsia="Calibri" w:hAnsi="Arial" w:cs="Arial"/>
                <w:color w:val="000000"/>
                <w:sz w:val="22"/>
                <w:szCs w:val="22"/>
              </w:rPr>
              <w:t>Willingness to be flexible over days and hours of work.</w:t>
            </w:r>
          </w:p>
        </w:tc>
        <w:tc>
          <w:tcPr>
            <w:tcW w:w="1275" w:type="dxa"/>
          </w:tcPr>
          <w:p w14:paraId="32069C97" w14:textId="77777777" w:rsidR="004B72C5" w:rsidRPr="004B72C5" w:rsidRDefault="004B72C5" w:rsidP="004B72C5">
            <w:pPr>
              <w:jc w:val="center"/>
              <w:rPr>
                <w:rFonts w:ascii="Calibri" w:eastAsia="Calibri" w:hAnsi="Calibri"/>
                <w:color w:val="000000"/>
                <w:sz w:val="22"/>
                <w:szCs w:val="22"/>
              </w:rPr>
            </w:pPr>
            <w:r w:rsidRPr="004B72C5">
              <w:rPr>
                <w:rFonts w:ascii="Arial" w:eastAsia="Calibri" w:hAnsi="Arial" w:cs="Arial"/>
                <w:b/>
                <w:bCs/>
                <w:color w:val="000000"/>
                <w:sz w:val="22"/>
                <w:szCs w:val="22"/>
              </w:rPr>
              <w:sym w:font="Wingdings" w:char="F0FC"/>
            </w:r>
          </w:p>
        </w:tc>
        <w:tc>
          <w:tcPr>
            <w:tcW w:w="1276" w:type="dxa"/>
          </w:tcPr>
          <w:p w14:paraId="42B22040" w14:textId="77777777" w:rsidR="004B72C5" w:rsidRPr="004B72C5" w:rsidRDefault="004B72C5" w:rsidP="004B72C5">
            <w:pPr>
              <w:jc w:val="center"/>
              <w:rPr>
                <w:rFonts w:ascii="Arial" w:eastAsia="Calibri" w:hAnsi="Arial" w:cs="Arial"/>
                <w:color w:val="000000"/>
                <w:sz w:val="22"/>
                <w:szCs w:val="22"/>
              </w:rPr>
            </w:pPr>
          </w:p>
        </w:tc>
      </w:tr>
    </w:tbl>
    <w:p w14:paraId="082DC238" w14:textId="77777777" w:rsidR="004B72C5" w:rsidRPr="004B72C5" w:rsidRDefault="004B72C5" w:rsidP="004B72C5">
      <w:pPr>
        <w:rPr>
          <w:rFonts w:ascii="Arial" w:eastAsia="Calibri" w:hAnsi="Arial" w:cs="Arial"/>
          <w:b/>
          <w:color w:val="FF0000"/>
          <w:sz w:val="22"/>
          <w:szCs w:val="22"/>
        </w:rPr>
      </w:pPr>
    </w:p>
    <w:p w14:paraId="5E809A82" w14:textId="77777777" w:rsidR="004B72C5" w:rsidRPr="004B72C5" w:rsidRDefault="004B72C5" w:rsidP="004B72C5">
      <w:pPr>
        <w:rPr>
          <w:rFonts w:ascii="Arial" w:eastAsia="Calibri" w:hAnsi="Arial" w:cs="Arial"/>
          <w:b/>
          <w:color w:val="FF0000"/>
          <w:sz w:val="22"/>
          <w:szCs w:val="22"/>
        </w:rPr>
      </w:pPr>
    </w:p>
    <w:p w14:paraId="06B467F7" w14:textId="77777777" w:rsidR="004B72C5" w:rsidRPr="004B72C5" w:rsidRDefault="004B72C5" w:rsidP="004B72C5">
      <w:pPr>
        <w:spacing w:after="200" w:line="276" w:lineRule="auto"/>
        <w:rPr>
          <w:rFonts w:ascii="Calibri" w:eastAsia="Calibri" w:hAnsi="Calibri"/>
          <w:sz w:val="22"/>
          <w:szCs w:val="22"/>
        </w:rPr>
      </w:pPr>
    </w:p>
    <w:p w14:paraId="52051013" w14:textId="77777777" w:rsidR="00F10D44" w:rsidRDefault="00F10D44" w:rsidP="00F10D44">
      <w:pPr>
        <w:autoSpaceDE w:val="0"/>
        <w:autoSpaceDN w:val="0"/>
        <w:adjustRightInd w:val="0"/>
        <w:rPr>
          <w:rFonts w:ascii="Arial" w:eastAsiaTheme="minorHAnsi" w:hAnsi="Arial" w:cs="Arial"/>
          <w:b/>
          <w:bCs/>
          <w:color w:val="000000"/>
          <w:sz w:val="22"/>
          <w:szCs w:val="22"/>
        </w:rPr>
      </w:pPr>
    </w:p>
    <w:p w14:paraId="27467C39" w14:textId="77777777" w:rsidR="00F10D44" w:rsidRDefault="00F10D44" w:rsidP="00F10D44">
      <w:pPr>
        <w:autoSpaceDE w:val="0"/>
        <w:autoSpaceDN w:val="0"/>
        <w:adjustRightInd w:val="0"/>
        <w:rPr>
          <w:rFonts w:ascii="Arial" w:eastAsiaTheme="minorHAnsi" w:hAnsi="Arial" w:cs="Arial"/>
          <w:b/>
          <w:bCs/>
          <w:color w:val="000000"/>
          <w:sz w:val="22"/>
          <w:szCs w:val="22"/>
        </w:rPr>
      </w:pPr>
    </w:p>
    <w:p w14:paraId="56186FF2"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GENERAL INFORMATION FOR THE POST AND GUIDANCE FOR COMPLETING AN APPLICATION FORM FOR WARWICKSHIRE WILDLIFE TRUST</w:t>
      </w:r>
    </w:p>
    <w:p w14:paraId="028B7D92"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p>
    <w:p w14:paraId="3C5CF7AC"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Further information can be found on our web site: </w:t>
      </w:r>
    </w:p>
    <w:p w14:paraId="55964CB7"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www.warwickshirewildlifetrust.org.uk</w:t>
      </w:r>
    </w:p>
    <w:p w14:paraId="0209E10D"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 xml:space="preserve"> </w:t>
      </w:r>
    </w:p>
    <w:p w14:paraId="500B57A9"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It is our intention to appoint the best candidate for every vacancy and to do this fairly we need all applicants to provide relevant information about themselves. This information should relate directly to the requirements of the job, which are listed in the job description and person </w:t>
      </w:r>
      <w:proofErr w:type="gramStart"/>
      <w:r w:rsidRPr="00F10D44">
        <w:rPr>
          <w:rFonts w:ascii="Arial" w:eastAsiaTheme="minorHAnsi" w:hAnsi="Arial" w:cs="Arial"/>
          <w:bCs/>
          <w:color w:val="000000"/>
          <w:sz w:val="22"/>
          <w:szCs w:val="22"/>
        </w:rPr>
        <w:t>specification</w:t>
      </w:r>
      <w:proofErr w:type="gramEnd"/>
      <w:r w:rsidRPr="00F10D44">
        <w:rPr>
          <w:rFonts w:ascii="Arial" w:eastAsiaTheme="minorHAnsi" w:hAnsi="Arial" w:cs="Arial"/>
          <w:bCs/>
          <w:color w:val="000000"/>
          <w:sz w:val="22"/>
          <w:szCs w:val="22"/>
        </w:rPr>
        <w:t xml:space="preserve"> and which are regarded as essential </w:t>
      </w:r>
      <w:proofErr w:type="gramStart"/>
      <w:r w:rsidRPr="00F10D44">
        <w:rPr>
          <w:rFonts w:ascii="Arial" w:eastAsiaTheme="minorHAnsi" w:hAnsi="Arial" w:cs="Arial"/>
          <w:bCs/>
          <w:color w:val="000000"/>
          <w:sz w:val="22"/>
          <w:szCs w:val="22"/>
        </w:rPr>
        <w:t>in order to</w:t>
      </w:r>
      <w:proofErr w:type="gramEnd"/>
      <w:r w:rsidRPr="00F10D44">
        <w:rPr>
          <w:rFonts w:ascii="Arial" w:eastAsiaTheme="minorHAnsi" w:hAnsi="Arial" w:cs="Arial"/>
          <w:bCs/>
          <w:color w:val="000000"/>
          <w:sz w:val="22"/>
          <w:szCs w:val="22"/>
        </w:rPr>
        <w:t xml:space="preserve"> work effectively in post. </w:t>
      </w:r>
    </w:p>
    <w:p w14:paraId="5E2EC11E"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42B37AC2"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We welcome applicants to get in contact about the position if they require further information or want to discuss specific elements of the role.  If you want to get in </w:t>
      </w:r>
      <w:proofErr w:type="gramStart"/>
      <w:r w:rsidRPr="00F10D44">
        <w:rPr>
          <w:rFonts w:ascii="Arial" w:eastAsiaTheme="minorHAnsi" w:hAnsi="Arial" w:cs="Arial"/>
          <w:bCs/>
          <w:color w:val="000000"/>
          <w:sz w:val="22"/>
          <w:szCs w:val="22"/>
        </w:rPr>
        <w:t>contact</w:t>
      </w:r>
      <w:proofErr w:type="gramEnd"/>
      <w:r w:rsidRPr="00F10D44">
        <w:rPr>
          <w:rFonts w:ascii="Arial" w:eastAsiaTheme="minorHAnsi" w:hAnsi="Arial" w:cs="Arial"/>
          <w:bCs/>
          <w:color w:val="000000"/>
          <w:sz w:val="22"/>
          <w:szCs w:val="22"/>
        </w:rPr>
        <w:t xml:space="preserve"> please contact the recruiting officer detailed as below:</w:t>
      </w:r>
    </w:p>
    <w:p w14:paraId="7A793CAA" w14:textId="77777777" w:rsidR="007078DC" w:rsidRDefault="007078DC" w:rsidP="00F10D44">
      <w:pPr>
        <w:autoSpaceDE w:val="0"/>
        <w:autoSpaceDN w:val="0"/>
        <w:adjustRightInd w:val="0"/>
        <w:rPr>
          <w:rFonts w:ascii="Arial" w:eastAsiaTheme="minorHAnsi" w:hAnsi="Arial" w:cs="Arial"/>
          <w:b/>
          <w:bCs/>
          <w:color w:val="000000"/>
          <w:sz w:val="22"/>
          <w:szCs w:val="22"/>
        </w:rPr>
      </w:pPr>
    </w:p>
    <w:p w14:paraId="18193DF2" w14:textId="4AB0239A"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 xml:space="preserve">Email: </w:t>
      </w:r>
      <w:r w:rsidR="00CD3739">
        <w:rPr>
          <w:rFonts w:ascii="Arial" w:eastAsiaTheme="minorHAnsi" w:hAnsi="Arial" w:cs="Arial"/>
          <w:b/>
          <w:bCs/>
          <w:color w:val="000000"/>
          <w:sz w:val="22"/>
          <w:szCs w:val="22"/>
        </w:rPr>
        <w:t>HR</w:t>
      </w:r>
      <w:r w:rsidRPr="00F10D44">
        <w:rPr>
          <w:rFonts w:ascii="Arial" w:eastAsiaTheme="minorHAnsi" w:hAnsi="Arial" w:cs="Arial"/>
          <w:b/>
          <w:bCs/>
          <w:color w:val="000000"/>
          <w:sz w:val="22"/>
          <w:szCs w:val="22"/>
        </w:rPr>
        <w:t>@wkwt.org.uk</w:t>
      </w:r>
    </w:p>
    <w:p w14:paraId="1B6A2DE1"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536ED6B8"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Your application form should provide us with as much relevant information as possible, in as clear and concise a manner as possible. </w:t>
      </w:r>
    </w:p>
    <w:p w14:paraId="5E3043B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7CA2620C"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Please complete all sections of the form. It may be helpful to do a rough draft first. Please write as clearly as possible. </w:t>
      </w:r>
    </w:p>
    <w:p w14:paraId="7C986AC1"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7E446CD0"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roofErr w:type="gramStart"/>
      <w:r w:rsidRPr="00F10D44">
        <w:rPr>
          <w:rFonts w:ascii="Arial" w:eastAsiaTheme="minorHAnsi" w:hAnsi="Arial" w:cs="Arial"/>
          <w:bCs/>
          <w:color w:val="000000"/>
          <w:sz w:val="22"/>
          <w:szCs w:val="22"/>
        </w:rPr>
        <w:t>Specifically</w:t>
      </w:r>
      <w:proofErr w:type="gramEnd"/>
      <w:r w:rsidRPr="00F10D44">
        <w:rPr>
          <w:rFonts w:ascii="Arial" w:eastAsiaTheme="minorHAnsi" w:hAnsi="Arial" w:cs="Arial"/>
          <w:bCs/>
          <w:color w:val="000000"/>
          <w:sz w:val="22"/>
          <w:szCs w:val="22"/>
        </w:rPr>
        <w:t xml:space="preserve"> where the application form asks for relevant education, training and qualifications, we do not need a full account of your education here but please mention qualifications and/or training which are necessary or relevant to the job. </w:t>
      </w:r>
    </w:p>
    <w:p w14:paraId="220F6DC3"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44F2919B"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The section for Relevant Skills, Knowledge and Experience is the most important part of the form. You should use the Person Specification as subheadings providing evidence under each point so we can </w:t>
      </w:r>
      <w:proofErr w:type="gramStart"/>
      <w:r w:rsidRPr="00F10D44">
        <w:rPr>
          <w:rFonts w:ascii="Arial" w:eastAsiaTheme="minorHAnsi" w:hAnsi="Arial" w:cs="Arial"/>
          <w:bCs/>
          <w:color w:val="000000"/>
          <w:sz w:val="22"/>
          <w:szCs w:val="22"/>
        </w:rPr>
        <w:t>make an assessment of</w:t>
      </w:r>
      <w:proofErr w:type="gramEnd"/>
      <w:r w:rsidRPr="00F10D44">
        <w:rPr>
          <w:rFonts w:ascii="Arial" w:eastAsiaTheme="minorHAnsi" w:hAnsi="Arial" w:cs="Arial"/>
          <w:bCs/>
          <w:color w:val="000000"/>
          <w:sz w:val="22"/>
          <w:szCs w:val="22"/>
        </w:rPr>
        <w:t xml:space="preserve"> your suitability. </w:t>
      </w:r>
    </w:p>
    <w:p w14:paraId="28C8B0E4"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3636DC8B"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If you do not use headings provided, the interview panel may have difficulty in determining your suitability for the post.</w:t>
      </w:r>
    </w:p>
    <w:p w14:paraId="71B77F6F"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27A0B558" w14:textId="77777777" w:rsidR="00F10D44" w:rsidRPr="00F33A0A"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Cs/>
          <w:color w:val="000000"/>
          <w:sz w:val="22"/>
          <w:szCs w:val="22"/>
        </w:rPr>
        <w:t xml:space="preserve"> </w:t>
      </w:r>
      <w:r w:rsidRPr="00F33A0A">
        <w:rPr>
          <w:rFonts w:ascii="Arial" w:eastAsiaTheme="minorHAnsi" w:hAnsi="Arial" w:cs="Arial"/>
          <w:b/>
          <w:bCs/>
          <w:color w:val="000000"/>
          <w:sz w:val="22"/>
          <w:szCs w:val="22"/>
        </w:rPr>
        <w:t xml:space="preserve">A Note about CVs </w:t>
      </w:r>
    </w:p>
    <w:p w14:paraId="5B59B9B9"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33A0A">
        <w:rPr>
          <w:rFonts w:ascii="Arial" w:eastAsiaTheme="minorHAnsi" w:hAnsi="Arial" w:cs="Arial"/>
          <w:bCs/>
          <w:color w:val="000000"/>
          <w:sz w:val="22"/>
          <w:szCs w:val="22"/>
        </w:rPr>
        <w:t xml:space="preserve">You are welcome to attach your CV but without an accompanying (completed) application form, it will NOT be considered. You must complete the application form in full so that we can receive the same type of information from all applicants and so that you directly address the requirements of the job. Unfortunately writing ‘see </w:t>
      </w:r>
      <w:r w:rsidR="0088756B" w:rsidRPr="00F33A0A">
        <w:rPr>
          <w:rFonts w:ascii="Arial" w:eastAsiaTheme="minorHAnsi" w:hAnsi="Arial" w:cs="Arial"/>
          <w:bCs/>
          <w:color w:val="000000"/>
          <w:sz w:val="22"/>
          <w:szCs w:val="22"/>
        </w:rPr>
        <w:t>CV</w:t>
      </w:r>
      <w:r w:rsidRPr="00F33A0A">
        <w:rPr>
          <w:rFonts w:ascii="Arial" w:eastAsiaTheme="minorHAnsi" w:hAnsi="Arial" w:cs="Arial"/>
          <w:bCs/>
          <w:color w:val="000000"/>
          <w:sz w:val="22"/>
          <w:szCs w:val="22"/>
        </w:rPr>
        <w:t xml:space="preserve"> or words to the effect, on the relevant areas of the Application Form is not acceptable and will result in your application not being considered for short-listing.</w:t>
      </w:r>
      <w:r w:rsidRPr="00F10D44">
        <w:rPr>
          <w:rFonts w:ascii="Arial" w:eastAsiaTheme="minorHAnsi" w:hAnsi="Arial" w:cs="Arial"/>
          <w:bCs/>
          <w:color w:val="000000"/>
          <w:sz w:val="22"/>
          <w:szCs w:val="22"/>
        </w:rPr>
        <w:t xml:space="preserve"> </w:t>
      </w:r>
    </w:p>
    <w:p w14:paraId="1C36D65C"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7ECA4D54"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References</w:t>
      </w:r>
    </w:p>
    <w:p w14:paraId="32057B6A"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You should nominate two referees to whom we can turn for a confidential reference, one of whom should be your current or most recent employer.  References will only be taken up for those candidates chosen for interview or, </w:t>
      </w:r>
      <w:proofErr w:type="gramStart"/>
      <w:r w:rsidRPr="00F10D44">
        <w:rPr>
          <w:rFonts w:ascii="Arial" w:eastAsiaTheme="minorHAnsi" w:hAnsi="Arial" w:cs="Arial"/>
          <w:bCs/>
          <w:color w:val="000000"/>
          <w:sz w:val="22"/>
          <w:szCs w:val="22"/>
        </w:rPr>
        <w:t>with regard to</w:t>
      </w:r>
      <w:proofErr w:type="gramEnd"/>
      <w:r w:rsidRPr="00F10D44">
        <w:rPr>
          <w:rFonts w:ascii="Arial" w:eastAsiaTheme="minorHAnsi" w:hAnsi="Arial" w:cs="Arial"/>
          <w:bCs/>
          <w:color w:val="000000"/>
          <w:sz w:val="22"/>
          <w:szCs w:val="22"/>
        </w:rPr>
        <w:t xml:space="preserve"> your current employer, on offer of contract.</w:t>
      </w:r>
    </w:p>
    <w:p w14:paraId="175C5A91"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4D0B23F9"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The provision of false or misleading information by a candidate who is appointed will be grounds for termination of employment without notice.</w:t>
      </w:r>
    </w:p>
    <w:p w14:paraId="3F6FE33F"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426DAEEB"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Selection and Assessment</w:t>
      </w:r>
    </w:p>
    <w:p w14:paraId="04DC4EB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The selection panel will comprise of at least 2 </w:t>
      </w:r>
      <w:proofErr w:type="gramStart"/>
      <w:r w:rsidRPr="00F10D44">
        <w:rPr>
          <w:rFonts w:ascii="Arial" w:eastAsiaTheme="minorHAnsi" w:hAnsi="Arial" w:cs="Arial"/>
          <w:bCs/>
          <w:color w:val="000000"/>
          <w:sz w:val="22"/>
          <w:szCs w:val="22"/>
        </w:rPr>
        <w:t>people</w:t>
      </w:r>
      <w:proofErr w:type="gramEnd"/>
      <w:r w:rsidRPr="00F10D44">
        <w:rPr>
          <w:rFonts w:ascii="Arial" w:eastAsiaTheme="minorHAnsi" w:hAnsi="Arial" w:cs="Arial"/>
          <w:bCs/>
          <w:color w:val="000000"/>
          <w:sz w:val="22"/>
          <w:szCs w:val="22"/>
        </w:rPr>
        <w:t xml:space="preserve"> and they will consider your anonymised application objectively. They will assess whether you have addressed the shortlisting criteria detailed in the Person Specification and whether you have provided sufficient evidence in your personal statement.</w:t>
      </w:r>
    </w:p>
    <w:p w14:paraId="12C4275C"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0A26B158"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Where there is high volume of applications, the selection panel will shortlist the candidates who have best demonstrated that they meet the requirements.  Please remember that the selection panel is not able to make assumptions about what is written in your application, so be explicit about how you meet the criteria.</w:t>
      </w:r>
    </w:p>
    <w:p w14:paraId="096E23EF"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61654CAE"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The assessment will consist of an interview designed to give candidates an opportunity to demonstrate their skills and suitability for the post. Details will be sent to short-listed candidates. </w:t>
      </w:r>
    </w:p>
    <w:p w14:paraId="063BACA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3A5AEBF7"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T</w:t>
      </w:r>
      <w:r w:rsidR="007078DC">
        <w:rPr>
          <w:rFonts w:ascii="Arial" w:eastAsiaTheme="minorHAnsi" w:hAnsi="Arial" w:cs="Arial"/>
          <w:b/>
          <w:bCs/>
          <w:color w:val="000000"/>
          <w:sz w:val="22"/>
          <w:szCs w:val="22"/>
        </w:rPr>
        <w:t xml:space="preserve">he application deadline will be </w:t>
      </w:r>
      <w:r w:rsidR="00D5258A">
        <w:rPr>
          <w:rFonts w:ascii="Arial" w:eastAsiaTheme="minorHAnsi" w:hAnsi="Arial" w:cs="Arial"/>
          <w:b/>
          <w:bCs/>
          <w:color w:val="000000"/>
          <w:sz w:val="22"/>
          <w:szCs w:val="22"/>
        </w:rPr>
        <w:t>N/A</w:t>
      </w:r>
      <w:r w:rsidRPr="00F10D44">
        <w:rPr>
          <w:rFonts w:ascii="Arial" w:eastAsiaTheme="minorHAnsi" w:hAnsi="Arial" w:cs="Arial"/>
          <w:b/>
          <w:bCs/>
          <w:color w:val="000000"/>
          <w:sz w:val="22"/>
          <w:szCs w:val="22"/>
        </w:rPr>
        <w:t xml:space="preserve">. </w:t>
      </w:r>
    </w:p>
    <w:p w14:paraId="4D1B3B2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28B8E12B"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lastRenderedPageBreak/>
        <w:t xml:space="preserve">All our offers of employment are made, subject to some pre-employment checks, including confirmation of relevant qualifications. </w:t>
      </w:r>
    </w:p>
    <w:p w14:paraId="57A3099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24B3869A"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Equal Opportunities Monitoring Form</w:t>
      </w:r>
    </w:p>
    <w:p w14:paraId="163F83E3"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Warwickshire Wildlife Trust needs to make sure that we adhere to our equal opportunities policy and so we need to monitor our recruitment process.  Candidates are asked to complete the form as accurately as possible.  The monitoring form will be kept separate from your application form and will not be considered as part of the shortlisting process.</w:t>
      </w:r>
    </w:p>
    <w:p w14:paraId="1DB348F3"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02024F93"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Individual monitoring forms will be securely destroyed after 6 months.  However, the information supplied will be collated and retained for future analysis – personal information will not be included in this. </w:t>
      </w:r>
    </w:p>
    <w:p w14:paraId="2DB35DD8"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5523FE16"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 xml:space="preserve">Criminal Records </w:t>
      </w:r>
    </w:p>
    <w:p w14:paraId="60D781EF"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Some posts within Warwickshire Wildlife Trust are exempt from some provisions of the Rehabilitation of Offenders Act 1974 because they involve working with vulnerable adults or children or have access to sensitive information.  In these cases, the Trust is entitled to ask for details of all spent and unspent convictions.</w:t>
      </w:r>
    </w:p>
    <w:p w14:paraId="46A095E6"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19A37DDC"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Please refer to our recruitment of ex-</w:t>
      </w:r>
      <w:proofErr w:type="gramStart"/>
      <w:r w:rsidRPr="00F10D44">
        <w:rPr>
          <w:rFonts w:ascii="Arial" w:eastAsiaTheme="minorHAnsi" w:hAnsi="Arial" w:cs="Arial"/>
          <w:bCs/>
          <w:color w:val="000000"/>
          <w:sz w:val="22"/>
          <w:szCs w:val="22"/>
        </w:rPr>
        <w:t>offenders</w:t>
      </w:r>
      <w:proofErr w:type="gramEnd"/>
      <w:r w:rsidRPr="00F10D44">
        <w:rPr>
          <w:rFonts w:ascii="Arial" w:eastAsiaTheme="minorHAnsi" w:hAnsi="Arial" w:cs="Arial"/>
          <w:bCs/>
          <w:color w:val="000000"/>
          <w:sz w:val="22"/>
          <w:szCs w:val="22"/>
        </w:rPr>
        <w:t xml:space="preserve"> procedure.  If a conviction is declared on an application form the applicant will be requested to complete a Self-Declaration Form. This will be viewed by the Trust’s safeguarding panel to determine the relevance of any disclosed information to the position applied for.</w:t>
      </w:r>
    </w:p>
    <w:p w14:paraId="30202A94"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5D0E3872"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If you are successful at being appointed to one of these posts, we will ask you to complete a form from the DBS and any offer of employment will be subject to a DBS clearance.</w:t>
      </w:r>
    </w:p>
    <w:p w14:paraId="05984E9A"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3F0C0D9D"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Please note that a criminal record will not necessarily prevent you from being employed by Warwickshire Wildlife Trust and each case will be considered individually.  </w:t>
      </w:r>
    </w:p>
    <w:p w14:paraId="4C730532"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p>
    <w:p w14:paraId="739B1BBD"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Work Permit</w:t>
      </w:r>
    </w:p>
    <w:p w14:paraId="208413EE"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 xml:space="preserve">Applicants who are not an EU citizen may need a work permit to work in the UK.  </w:t>
      </w:r>
    </w:p>
    <w:p w14:paraId="05FD4517"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If you are appointed, you will need to provide proof that you are entitled to work in the UK prior to starting work with the Trust.</w:t>
      </w:r>
    </w:p>
    <w:p w14:paraId="60503C99"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p>
    <w:p w14:paraId="0131B119"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GDPR and data protection</w:t>
      </w:r>
    </w:p>
    <w:p w14:paraId="6A63B4B1"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Warwickshire Wildlife Trust is committed to keeping the people’s personal data safe.  Your application form will be treated in the strictest confidence.  In line with its privacy policy http://www.warwickshirewildlifetrust.org.uk/privacy Warwickshire Wildlife Trust only uses the personal data you supply for the legitimate interest of this application process.  Following the completion of the recruitment process all unsuccessful applications are securely destroyed.  The successful candidate’s application is retained within a newly created personnel file for the individual.</w:t>
      </w:r>
    </w:p>
    <w:p w14:paraId="0E17D561"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p>
    <w:p w14:paraId="43619878" w14:textId="77777777" w:rsidR="00F10D44" w:rsidRPr="00F10D44" w:rsidRDefault="00F10D44" w:rsidP="00F10D44">
      <w:pPr>
        <w:autoSpaceDE w:val="0"/>
        <w:autoSpaceDN w:val="0"/>
        <w:adjustRightInd w:val="0"/>
        <w:rPr>
          <w:rFonts w:ascii="Arial" w:eastAsiaTheme="minorHAnsi" w:hAnsi="Arial" w:cs="Arial"/>
          <w:b/>
          <w:bCs/>
          <w:color w:val="000000"/>
          <w:sz w:val="22"/>
          <w:szCs w:val="22"/>
        </w:rPr>
      </w:pPr>
      <w:r w:rsidRPr="00F10D44">
        <w:rPr>
          <w:rFonts w:ascii="Arial" w:eastAsiaTheme="minorHAnsi" w:hAnsi="Arial" w:cs="Arial"/>
          <w:b/>
          <w:bCs/>
          <w:color w:val="000000"/>
          <w:sz w:val="22"/>
          <w:szCs w:val="22"/>
        </w:rPr>
        <w:t xml:space="preserve">Salary </w:t>
      </w:r>
    </w:p>
    <w:p w14:paraId="12231035" w14:textId="77777777" w:rsidR="00F10D44" w:rsidRPr="00F10D44" w:rsidRDefault="00F10D44" w:rsidP="00F10D44">
      <w:pPr>
        <w:autoSpaceDE w:val="0"/>
        <w:autoSpaceDN w:val="0"/>
        <w:adjustRightInd w:val="0"/>
        <w:rPr>
          <w:rFonts w:ascii="Arial" w:eastAsiaTheme="minorHAnsi" w:hAnsi="Arial" w:cs="Arial"/>
          <w:bCs/>
          <w:color w:val="000000"/>
          <w:sz w:val="22"/>
          <w:szCs w:val="22"/>
        </w:rPr>
      </w:pPr>
      <w:r w:rsidRPr="00F10D44">
        <w:rPr>
          <w:rFonts w:ascii="Arial" w:eastAsiaTheme="minorHAnsi" w:hAnsi="Arial" w:cs="Arial"/>
          <w:bCs/>
          <w:color w:val="000000"/>
          <w:sz w:val="22"/>
          <w:szCs w:val="22"/>
        </w:rPr>
        <w:t>Your initial salary will be based on your skills, knowledge and experience, and pay will be reviewed annually by the Trust however a pay review will not automatically result in a pay increase.  A pay increase will be dependent upon the financial performance of the Trust. You will be paid monthly in arrears by credit transfer to a bank or building society account.</w:t>
      </w:r>
    </w:p>
    <w:p w14:paraId="66318836" w14:textId="77777777" w:rsidR="002140EA" w:rsidRDefault="002140EA" w:rsidP="00E643BC">
      <w:pPr>
        <w:rPr>
          <w:rFonts w:ascii="Arial" w:hAnsi="Arial" w:cs="Arial"/>
          <w:b/>
        </w:rPr>
      </w:pPr>
    </w:p>
    <w:p w14:paraId="154359FC" w14:textId="77777777" w:rsidR="0041560F" w:rsidRPr="00E643BC" w:rsidRDefault="0041560F" w:rsidP="00E643BC">
      <w:pPr>
        <w:rPr>
          <w:rFonts w:ascii="Arial" w:hAnsi="Arial" w:cs="Arial"/>
          <w:b/>
          <w:color w:val="000000" w:themeColor="text1"/>
        </w:rPr>
      </w:pPr>
      <w:r w:rsidRPr="00E643BC">
        <w:rPr>
          <w:rFonts w:ascii="Arial" w:hAnsi="Arial" w:cs="Arial"/>
          <w:b/>
          <w:color w:val="000000" w:themeColor="text1"/>
        </w:rPr>
        <w:t>Location</w:t>
      </w:r>
    </w:p>
    <w:p w14:paraId="53DFCE45" w14:textId="4A81BBB8" w:rsidR="00EA3341" w:rsidRPr="00E643BC" w:rsidRDefault="0041560F" w:rsidP="00E643BC">
      <w:pPr>
        <w:rPr>
          <w:rFonts w:ascii="Arial" w:hAnsi="Arial" w:cs="Arial"/>
          <w:color w:val="000000" w:themeColor="text1"/>
        </w:rPr>
      </w:pPr>
      <w:r w:rsidRPr="00E643BC">
        <w:rPr>
          <w:rFonts w:ascii="Arial" w:hAnsi="Arial" w:cs="Arial"/>
          <w:color w:val="000000" w:themeColor="text1"/>
        </w:rPr>
        <w:t xml:space="preserve">The post will be based at </w:t>
      </w:r>
      <w:r w:rsidR="00CB213E">
        <w:rPr>
          <w:rFonts w:ascii="Arial" w:eastAsia="Calibri" w:hAnsi="Arial" w:cs="Arial"/>
          <w:bCs/>
          <w:iCs/>
          <w:sz w:val="22"/>
          <w:szCs w:val="22"/>
        </w:rPr>
        <w:t xml:space="preserve">Brandon Marsh Nature Centre, Coventry. </w:t>
      </w:r>
    </w:p>
    <w:p w14:paraId="24D44DCD" w14:textId="77777777" w:rsidR="007078DC" w:rsidRDefault="007078DC" w:rsidP="00E643BC">
      <w:pPr>
        <w:rPr>
          <w:rFonts w:ascii="Arial" w:hAnsi="Arial" w:cs="Arial"/>
          <w:b/>
          <w:color w:val="000000" w:themeColor="text1"/>
        </w:rPr>
      </w:pPr>
    </w:p>
    <w:p w14:paraId="7FB986AA" w14:textId="77777777" w:rsidR="0041560F" w:rsidRPr="00E643BC" w:rsidRDefault="0041560F" w:rsidP="00E643BC">
      <w:pPr>
        <w:rPr>
          <w:rFonts w:ascii="Arial" w:hAnsi="Arial" w:cs="Arial"/>
          <w:b/>
          <w:color w:val="000000" w:themeColor="text1"/>
        </w:rPr>
      </w:pPr>
      <w:r w:rsidRPr="00E643BC">
        <w:rPr>
          <w:rFonts w:ascii="Arial" w:hAnsi="Arial" w:cs="Arial"/>
          <w:b/>
          <w:color w:val="000000" w:themeColor="text1"/>
        </w:rPr>
        <w:lastRenderedPageBreak/>
        <w:t>Hours of work</w:t>
      </w:r>
    </w:p>
    <w:p w14:paraId="0B7015C2" w14:textId="5C9CBC5B" w:rsidR="00EA3341" w:rsidRDefault="0041560F" w:rsidP="00E643BC">
      <w:pPr>
        <w:rPr>
          <w:rFonts w:ascii="Arial" w:hAnsi="Arial" w:cs="Arial"/>
          <w:color w:val="000000" w:themeColor="text1"/>
        </w:rPr>
      </w:pPr>
      <w:r w:rsidRPr="00E643BC">
        <w:rPr>
          <w:rFonts w:ascii="Arial" w:hAnsi="Arial" w:cs="Arial"/>
          <w:color w:val="000000" w:themeColor="text1"/>
        </w:rPr>
        <w:t xml:space="preserve">This post is </w:t>
      </w:r>
      <w:r w:rsidR="00D85331">
        <w:rPr>
          <w:rFonts w:ascii="Arial" w:hAnsi="Arial" w:cs="Arial"/>
          <w:color w:val="000000" w:themeColor="text1"/>
        </w:rPr>
        <w:t>16 hours a week</w:t>
      </w:r>
      <w:r w:rsidR="00D5258A">
        <w:rPr>
          <w:rFonts w:ascii="Arial" w:hAnsi="Arial" w:cs="Arial"/>
          <w:color w:val="000000" w:themeColor="text1"/>
        </w:rPr>
        <w:t xml:space="preserve"> contract</w:t>
      </w:r>
      <w:r w:rsidR="00D60820" w:rsidRPr="00E643BC">
        <w:rPr>
          <w:rFonts w:ascii="Arial" w:hAnsi="Arial" w:cs="Arial"/>
          <w:color w:val="000000" w:themeColor="text1"/>
        </w:rPr>
        <w:t>.</w:t>
      </w:r>
      <w:r w:rsidRPr="00E643BC">
        <w:rPr>
          <w:rFonts w:ascii="Arial" w:hAnsi="Arial" w:cs="Arial"/>
          <w:color w:val="000000" w:themeColor="text1"/>
        </w:rPr>
        <w:t xml:space="preserve"> </w:t>
      </w:r>
    </w:p>
    <w:p w14:paraId="65FF5977" w14:textId="77777777" w:rsidR="00C42380" w:rsidRPr="00E643BC" w:rsidRDefault="00C42380" w:rsidP="00E643BC">
      <w:pPr>
        <w:rPr>
          <w:rFonts w:ascii="Arial" w:hAnsi="Arial" w:cs="Arial"/>
        </w:rPr>
      </w:pPr>
    </w:p>
    <w:p w14:paraId="45B948C8" w14:textId="77777777" w:rsidR="00CB213E" w:rsidRDefault="00CB213E" w:rsidP="00E643BC">
      <w:pPr>
        <w:rPr>
          <w:rFonts w:ascii="Arial" w:hAnsi="Arial" w:cs="Arial"/>
          <w:b/>
        </w:rPr>
      </w:pPr>
    </w:p>
    <w:p w14:paraId="10180798" w14:textId="1DAB0A5D" w:rsidR="0041560F" w:rsidRPr="00F33A0A" w:rsidRDefault="0041560F" w:rsidP="00E643BC">
      <w:pPr>
        <w:rPr>
          <w:rFonts w:ascii="Arial" w:hAnsi="Arial" w:cs="Arial"/>
          <w:b/>
        </w:rPr>
      </w:pPr>
      <w:r w:rsidRPr="00F33A0A">
        <w:rPr>
          <w:rFonts w:ascii="Arial" w:hAnsi="Arial" w:cs="Arial"/>
          <w:b/>
        </w:rPr>
        <w:t>Holiday entitlement</w:t>
      </w:r>
    </w:p>
    <w:p w14:paraId="04E81223" w14:textId="77777777" w:rsidR="0041560F" w:rsidRPr="00F33A0A" w:rsidRDefault="0041560F" w:rsidP="00E643BC">
      <w:pPr>
        <w:rPr>
          <w:rFonts w:ascii="Arial" w:hAnsi="Arial" w:cs="Arial"/>
        </w:rPr>
      </w:pPr>
      <w:r w:rsidRPr="00F33A0A">
        <w:rPr>
          <w:rFonts w:ascii="Arial" w:hAnsi="Arial" w:cs="Arial"/>
        </w:rPr>
        <w:t xml:space="preserve">Our holiday year runs from January to December.  Full time employees get 25 days holiday per year plus bank holidays.  For permanent members of staff this increases to 27 days after 2 years and 28 days after 5 years’ service.  </w:t>
      </w:r>
    </w:p>
    <w:p w14:paraId="560C79DE" w14:textId="77777777" w:rsidR="00EA3341" w:rsidRPr="00F33A0A" w:rsidRDefault="00EA3341" w:rsidP="00E643BC">
      <w:pPr>
        <w:rPr>
          <w:rFonts w:ascii="Arial" w:hAnsi="Arial" w:cs="Arial"/>
        </w:rPr>
      </w:pPr>
    </w:p>
    <w:p w14:paraId="37AC197C" w14:textId="77777777" w:rsidR="0041560F" w:rsidRPr="00F33A0A" w:rsidRDefault="0041560F" w:rsidP="00E643BC">
      <w:pPr>
        <w:rPr>
          <w:rFonts w:ascii="Arial" w:hAnsi="Arial" w:cs="Arial"/>
          <w:b/>
        </w:rPr>
      </w:pPr>
      <w:r w:rsidRPr="00F33A0A">
        <w:rPr>
          <w:rFonts w:ascii="Arial" w:hAnsi="Arial" w:cs="Arial"/>
          <w:b/>
        </w:rPr>
        <w:t>Pension</w:t>
      </w:r>
    </w:p>
    <w:p w14:paraId="605A69BC" w14:textId="2E12FBE1" w:rsidR="0041560F" w:rsidRPr="00E643BC" w:rsidRDefault="0041560F" w:rsidP="00E643BC">
      <w:pPr>
        <w:rPr>
          <w:rFonts w:ascii="Arial" w:hAnsi="Arial" w:cs="Arial"/>
        </w:rPr>
      </w:pPr>
      <w:r w:rsidRPr="00F33A0A">
        <w:rPr>
          <w:rFonts w:ascii="Arial" w:hAnsi="Arial" w:cs="Arial"/>
        </w:rPr>
        <w:t xml:space="preserve">You will be automatically enrolled in the Warwickshire Wildlife Trust Stakeholder Pension Scheme if you meet the eligibility criteria, though you may opt out. </w:t>
      </w:r>
      <w:r w:rsidR="00CD3739">
        <w:rPr>
          <w:rFonts w:ascii="Arial" w:hAnsi="Arial" w:cs="Arial"/>
        </w:rPr>
        <w:t xml:space="preserve">Employer contribution is 7% </w:t>
      </w:r>
      <w:r w:rsidRPr="00F33A0A">
        <w:rPr>
          <w:rFonts w:ascii="Arial" w:hAnsi="Arial" w:cs="Arial"/>
        </w:rPr>
        <w:t>and employee contribut</w:t>
      </w:r>
      <w:r w:rsidR="00CD3739">
        <w:rPr>
          <w:rFonts w:ascii="Arial" w:hAnsi="Arial" w:cs="Arial"/>
        </w:rPr>
        <w:t xml:space="preserve">ion is </w:t>
      </w:r>
      <w:r w:rsidRPr="00F33A0A">
        <w:rPr>
          <w:rFonts w:ascii="Arial" w:hAnsi="Arial" w:cs="Arial"/>
        </w:rPr>
        <w:t>4</w:t>
      </w:r>
      <w:r w:rsidR="00F861DD" w:rsidRPr="00F33A0A">
        <w:rPr>
          <w:rFonts w:ascii="Arial" w:hAnsi="Arial" w:cs="Arial"/>
        </w:rPr>
        <w:t>.5</w:t>
      </w:r>
      <w:r w:rsidRPr="00F33A0A">
        <w:rPr>
          <w:rFonts w:ascii="Arial" w:hAnsi="Arial" w:cs="Arial"/>
        </w:rPr>
        <w:t xml:space="preserve">% of </w:t>
      </w:r>
      <w:r w:rsidR="00CD3739">
        <w:rPr>
          <w:rFonts w:ascii="Arial" w:hAnsi="Arial" w:cs="Arial"/>
        </w:rPr>
        <w:t xml:space="preserve">your </w:t>
      </w:r>
      <w:r w:rsidRPr="00F33A0A">
        <w:rPr>
          <w:rFonts w:ascii="Arial" w:hAnsi="Arial" w:cs="Arial"/>
        </w:rPr>
        <w:t>salary to the scheme.</w:t>
      </w:r>
      <w:r w:rsidRPr="00E643BC">
        <w:rPr>
          <w:rFonts w:ascii="Arial" w:hAnsi="Arial" w:cs="Arial"/>
        </w:rPr>
        <w:t xml:space="preserve">  </w:t>
      </w:r>
    </w:p>
    <w:p w14:paraId="07973A46" w14:textId="77777777" w:rsidR="00EA3341" w:rsidRPr="00E643BC" w:rsidRDefault="00EA3341" w:rsidP="00E643BC">
      <w:pPr>
        <w:rPr>
          <w:rFonts w:ascii="Arial" w:hAnsi="Arial" w:cs="Arial"/>
        </w:rPr>
      </w:pPr>
    </w:p>
    <w:p w14:paraId="4FA35543" w14:textId="77777777" w:rsidR="0041560F" w:rsidRPr="00E643BC" w:rsidRDefault="0041560F" w:rsidP="00E643BC">
      <w:pPr>
        <w:rPr>
          <w:rFonts w:ascii="Arial" w:hAnsi="Arial" w:cs="Arial"/>
          <w:b/>
        </w:rPr>
      </w:pPr>
      <w:r w:rsidRPr="00E643BC">
        <w:rPr>
          <w:rFonts w:ascii="Arial" w:hAnsi="Arial" w:cs="Arial"/>
          <w:b/>
        </w:rPr>
        <w:t>Notice</w:t>
      </w:r>
    </w:p>
    <w:p w14:paraId="480AD045" w14:textId="77777777" w:rsidR="0041560F" w:rsidRPr="00E643BC" w:rsidRDefault="0041560F" w:rsidP="00E643BC">
      <w:pPr>
        <w:rPr>
          <w:rFonts w:ascii="Arial" w:hAnsi="Arial" w:cs="Arial"/>
        </w:rPr>
      </w:pPr>
      <w:r w:rsidRPr="00E643BC">
        <w:rPr>
          <w:rFonts w:ascii="Arial" w:hAnsi="Arial" w:cs="Arial"/>
        </w:rPr>
        <w:t xml:space="preserve">If you choose to leave the </w:t>
      </w:r>
      <w:proofErr w:type="gramStart"/>
      <w:r w:rsidRPr="00E643BC">
        <w:rPr>
          <w:rFonts w:ascii="Arial" w:hAnsi="Arial" w:cs="Arial"/>
        </w:rPr>
        <w:t>Trust</w:t>
      </w:r>
      <w:proofErr w:type="gramEnd"/>
      <w:r w:rsidRPr="00E643BC">
        <w:rPr>
          <w:rFonts w:ascii="Arial" w:hAnsi="Arial" w:cs="Arial"/>
        </w:rPr>
        <w:t xml:space="preserve"> you will be required to give 1 </w:t>
      </w:r>
      <w:r w:rsidR="00D60820" w:rsidRPr="00E643BC">
        <w:rPr>
          <w:rFonts w:ascii="Arial" w:hAnsi="Arial" w:cs="Arial"/>
        </w:rPr>
        <w:t>months’ notice</w:t>
      </w:r>
      <w:r w:rsidR="00C42380">
        <w:rPr>
          <w:rFonts w:ascii="Arial" w:hAnsi="Arial" w:cs="Arial"/>
        </w:rPr>
        <w:t>.</w:t>
      </w:r>
    </w:p>
    <w:p w14:paraId="61E4B43E" w14:textId="77777777" w:rsidR="00EA3341" w:rsidRPr="00E643BC" w:rsidRDefault="00EA3341" w:rsidP="00E643BC">
      <w:pPr>
        <w:rPr>
          <w:rFonts w:ascii="Arial" w:hAnsi="Arial" w:cs="Arial"/>
        </w:rPr>
      </w:pPr>
    </w:p>
    <w:p w14:paraId="1DE38BD0" w14:textId="77777777" w:rsidR="0041560F" w:rsidRPr="00E643BC" w:rsidRDefault="0041560F" w:rsidP="00E643BC">
      <w:pPr>
        <w:rPr>
          <w:rFonts w:ascii="Arial" w:hAnsi="Arial" w:cs="Arial"/>
          <w:b/>
        </w:rPr>
      </w:pPr>
      <w:r w:rsidRPr="00E643BC">
        <w:rPr>
          <w:rFonts w:ascii="Arial" w:hAnsi="Arial" w:cs="Arial"/>
          <w:b/>
        </w:rPr>
        <w:t>Equal opportunities</w:t>
      </w:r>
    </w:p>
    <w:p w14:paraId="3D776382" w14:textId="77777777" w:rsidR="0041560F" w:rsidRPr="00E643BC" w:rsidRDefault="0041560F" w:rsidP="00E643BC">
      <w:pPr>
        <w:rPr>
          <w:rFonts w:ascii="Arial" w:hAnsi="Arial" w:cs="Arial"/>
        </w:rPr>
      </w:pPr>
      <w:r w:rsidRPr="00E643BC">
        <w:rPr>
          <w:rFonts w:ascii="Arial" w:hAnsi="Arial" w:cs="Arial"/>
        </w:rPr>
        <w:t>Warwickshire Wildlife Trust is committed to equal opportunities and appoints on merit. We welcome applicants from all sections of society regardless of gender, sexual orientation, race, disability, marital status, age and religion, perceived community background or political beliefs.</w:t>
      </w:r>
    </w:p>
    <w:p w14:paraId="28314DDE" w14:textId="77777777" w:rsidR="0041560F" w:rsidRPr="00E643BC" w:rsidRDefault="0041560F" w:rsidP="00E643BC">
      <w:pPr>
        <w:rPr>
          <w:rFonts w:ascii="Arial" w:hAnsi="Arial" w:cs="Arial"/>
        </w:rPr>
      </w:pPr>
    </w:p>
    <w:tbl>
      <w:tblPr>
        <w:tblW w:w="0" w:type="auto"/>
        <w:tblInd w:w="108" w:type="dxa"/>
        <w:tblLayout w:type="fixed"/>
        <w:tblLook w:val="04A0" w:firstRow="1" w:lastRow="0" w:firstColumn="1" w:lastColumn="0" w:noHBand="0" w:noVBand="1"/>
      </w:tblPr>
      <w:tblGrid>
        <w:gridCol w:w="9072"/>
      </w:tblGrid>
      <w:tr w:rsidR="0041560F" w:rsidRPr="00E643BC" w14:paraId="07E27070" w14:textId="77777777" w:rsidTr="008E2D56">
        <w:tc>
          <w:tcPr>
            <w:tcW w:w="9072" w:type="dxa"/>
            <w:tcBorders>
              <w:top w:val="single" w:sz="4" w:space="0" w:color="auto"/>
              <w:left w:val="single" w:sz="4" w:space="0" w:color="auto"/>
              <w:bottom w:val="single" w:sz="4" w:space="0" w:color="auto"/>
              <w:right w:val="single" w:sz="4" w:space="0" w:color="auto"/>
            </w:tcBorders>
          </w:tcPr>
          <w:p w14:paraId="0684F6BF" w14:textId="77777777" w:rsidR="0041560F" w:rsidRPr="00E643BC" w:rsidRDefault="0041560F" w:rsidP="00E643BC">
            <w:pPr>
              <w:rPr>
                <w:rFonts w:ascii="Arial" w:hAnsi="Arial" w:cs="Arial"/>
                <w:i/>
                <w:iCs/>
              </w:rPr>
            </w:pPr>
          </w:p>
          <w:p w14:paraId="35FAC099" w14:textId="77777777" w:rsidR="0041560F" w:rsidRPr="00E643BC" w:rsidRDefault="0041560F" w:rsidP="00E643BC">
            <w:pPr>
              <w:rPr>
                <w:rFonts w:ascii="Arial" w:hAnsi="Arial" w:cs="Arial"/>
                <w:i/>
                <w:iCs/>
                <w:color w:val="000000" w:themeColor="text1"/>
              </w:rPr>
            </w:pPr>
            <w:r w:rsidRPr="00E643BC">
              <w:rPr>
                <w:rFonts w:ascii="Arial" w:hAnsi="Arial" w:cs="Arial"/>
                <w:i/>
                <w:iCs/>
              </w:rPr>
              <w:t>The purpose of this information is solely to provide prospective candidates with details relating to the post. It may not be construed as an offer of employment, nor does it form part of the contract of employment or the role profile.</w:t>
            </w:r>
          </w:p>
          <w:p w14:paraId="6FBB84CC" w14:textId="77777777" w:rsidR="0041560F" w:rsidRPr="00E643BC" w:rsidRDefault="0041560F" w:rsidP="00E643BC">
            <w:pPr>
              <w:rPr>
                <w:rFonts w:ascii="Arial" w:hAnsi="Arial" w:cs="Arial"/>
              </w:rPr>
            </w:pPr>
          </w:p>
        </w:tc>
      </w:tr>
    </w:tbl>
    <w:p w14:paraId="15002293" w14:textId="77777777" w:rsidR="0041560F" w:rsidRPr="00E643BC" w:rsidRDefault="0041560F" w:rsidP="00E643BC">
      <w:pPr>
        <w:rPr>
          <w:rFonts w:ascii="Arial" w:hAnsi="Arial" w:cs="Arial"/>
          <w:noProof/>
          <w:color w:val="FF0000"/>
          <w:lang w:eastAsia="en-GB"/>
        </w:rPr>
      </w:pPr>
    </w:p>
    <w:p w14:paraId="413B297C" w14:textId="77777777" w:rsidR="0041560F" w:rsidRPr="00E643BC" w:rsidRDefault="0041560F" w:rsidP="00E643BC">
      <w:pPr>
        <w:rPr>
          <w:rFonts w:ascii="Arial" w:hAnsi="Arial" w:cs="Arial"/>
          <w:noProof/>
          <w:color w:val="FF0000"/>
          <w:lang w:eastAsia="en-GB"/>
        </w:rPr>
      </w:pPr>
    </w:p>
    <w:p w14:paraId="15B349D9" w14:textId="77777777" w:rsidR="0041560F" w:rsidRPr="00E643BC" w:rsidRDefault="0041560F" w:rsidP="00E643BC">
      <w:pPr>
        <w:rPr>
          <w:rFonts w:ascii="Arial" w:hAnsi="Arial" w:cs="Arial"/>
        </w:rPr>
      </w:pPr>
    </w:p>
    <w:p w14:paraId="1A24CE78" w14:textId="77777777" w:rsidR="00375F05" w:rsidRPr="00E643BC" w:rsidRDefault="00375F05" w:rsidP="00E643BC">
      <w:pPr>
        <w:pStyle w:val="NoSpacing"/>
        <w:rPr>
          <w:rFonts w:ascii="Arial" w:hAnsi="Arial" w:cs="Arial"/>
        </w:rPr>
      </w:pPr>
    </w:p>
    <w:sectPr w:rsidR="00375F05" w:rsidRPr="00E643BC" w:rsidSect="00A5167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3EBC" w14:textId="77777777" w:rsidR="00042D68" w:rsidRDefault="00042D68">
      <w:r>
        <w:separator/>
      </w:r>
    </w:p>
  </w:endnote>
  <w:endnote w:type="continuationSeparator" w:id="0">
    <w:p w14:paraId="02D362C0" w14:textId="77777777" w:rsidR="00042D68" w:rsidRDefault="0004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6AA0" w14:textId="3FD29F31" w:rsidR="007A2BAE" w:rsidRPr="00734F30" w:rsidRDefault="00CB213E">
    <w:pPr>
      <w:pStyle w:val="Footer"/>
      <w:rPr>
        <w:rFonts w:ascii="Arial" w:hAnsi="Arial" w:cs="Arial"/>
        <w:sz w:val="16"/>
        <w:szCs w:val="16"/>
      </w:rPr>
    </w:pPr>
    <w:proofErr w:type="spellStart"/>
    <w:r>
      <w:rPr>
        <w:rFonts w:ascii="Arial" w:hAnsi="Arial" w:cs="Arial"/>
        <w:sz w:val="20"/>
        <w:szCs w:val="20"/>
      </w:rPr>
      <w:t>BM</w:t>
    </w:r>
    <w:r w:rsidR="003B405B">
      <w:rPr>
        <w:rFonts w:ascii="Arial" w:hAnsi="Arial" w:cs="Arial"/>
        <w:sz w:val="20"/>
        <w:szCs w:val="20"/>
      </w:rPr>
      <w:t>Cafe</w:t>
    </w:r>
    <w:proofErr w:type="spellEnd"/>
    <w:r w:rsidR="00F4728E">
      <w:rPr>
        <w:rFonts w:ascii="Arial" w:hAnsi="Arial" w:cs="Arial"/>
        <w:sz w:val="20"/>
        <w:szCs w:val="20"/>
      </w:rPr>
      <w:tab/>
    </w:r>
    <w:r w:rsidR="007A2BAE">
      <w:rPr>
        <w:rFonts w:ascii="Arial" w:hAnsi="Arial" w:cs="Arial"/>
        <w:sz w:val="16"/>
        <w:szCs w:val="16"/>
      </w:rPr>
      <w:tab/>
    </w:r>
    <w:r w:rsidR="007A2BAE" w:rsidRPr="00266E7D">
      <w:rPr>
        <w:rFonts w:ascii="Arial" w:hAnsi="Arial" w:cs="Arial"/>
        <w:sz w:val="20"/>
        <w:szCs w:val="20"/>
      </w:rPr>
      <w:t xml:space="preserve">Page </w:t>
    </w:r>
    <w:r w:rsidR="007A2BAE" w:rsidRPr="00266E7D">
      <w:rPr>
        <w:rFonts w:ascii="Arial" w:hAnsi="Arial" w:cs="Arial"/>
        <w:sz w:val="20"/>
        <w:szCs w:val="20"/>
      </w:rPr>
      <w:fldChar w:fldCharType="begin"/>
    </w:r>
    <w:r w:rsidR="007A2BAE" w:rsidRPr="00266E7D">
      <w:rPr>
        <w:rFonts w:ascii="Arial" w:hAnsi="Arial" w:cs="Arial"/>
        <w:sz w:val="20"/>
        <w:szCs w:val="20"/>
      </w:rPr>
      <w:instrText xml:space="preserve"> PAGE </w:instrText>
    </w:r>
    <w:r w:rsidR="007A2BAE" w:rsidRPr="00266E7D">
      <w:rPr>
        <w:rFonts w:ascii="Arial" w:hAnsi="Arial" w:cs="Arial"/>
        <w:sz w:val="20"/>
        <w:szCs w:val="20"/>
      </w:rPr>
      <w:fldChar w:fldCharType="separate"/>
    </w:r>
    <w:r w:rsidR="00315B29">
      <w:rPr>
        <w:rFonts w:ascii="Arial" w:hAnsi="Arial" w:cs="Arial"/>
        <w:noProof/>
        <w:sz w:val="20"/>
        <w:szCs w:val="20"/>
      </w:rPr>
      <w:t>1</w:t>
    </w:r>
    <w:r w:rsidR="007A2BAE" w:rsidRPr="00266E7D">
      <w:rPr>
        <w:rFonts w:ascii="Arial" w:hAnsi="Arial" w:cs="Arial"/>
        <w:sz w:val="20"/>
        <w:szCs w:val="20"/>
      </w:rPr>
      <w:fldChar w:fldCharType="end"/>
    </w:r>
    <w:r w:rsidR="007A2BAE" w:rsidRPr="00266E7D">
      <w:rPr>
        <w:rFonts w:ascii="Arial" w:hAnsi="Arial" w:cs="Arial"/>
        <w:sz w:val="20"/>
        <w:szCs w:val="20"/>
      </w:rPr>
      <w:t xml:space="preserve"> of </w:t>
    </w:r>
    <w:r w:rsidR="007A2BAE" w:rsidRPr="00266E7D">
      <w:rPr>
        <w:rFonts w:ascii="Arial" w:hAnsi="Arial" w:cs="Arial"/>
        <w:sz w:val="20"/>
        <w:szCs w:val="20"/>
      </w:rPr>
      <w:fldChar w:fldCharType="begin"/>
    </w:r>
    <w:r w:rsidR="007A2BAE" w:rsidRPr="00266E7D">
      <w:rPr>
        <w:rFonts w:ascii="Arial" w:hAnsi="Arial" w:cs="Arial"/>
        <w:sz w:val="20"/>
        <w:szCs w:val="20"/>
      </w:rPr>
      <w:instrText xml:space="preserve"> NUMPAGES </w:instrText>
    </w:r>
    <w:r w:rsidR="007A2BAE" w:rsidRPr="00266E7D">
      <w:rPr>
        <w:rFonts w:ascii="Arial" w:hAnsi="Arial" w:cs="Arial"/>
        <w:sz w:val="20"/>
        <w:szCs w:val="20"/>
      </w:rPr>
      <w:fldChar w:fldCharType="separate"/>
    </w:r>
    <w:r w:rsidR="00315B29">
      <w:rPr>
        <w:rFonts w:ascii="Arial" w:hAnsi="Arial" w:cs="Arial"/>
        <w:noProof/>
        <w:sz w:val="20"/>
        <w:szCs w:val="20"/>
      </w:rPr>
      <w:t>1</w:t>
    </w:r>
    <w:r w:rsidR="007A2BAE" w:rsidRPr="00266E7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2EF3" w14:textId="77777777" w:rsidR="00042D68" w:rsidRDefault="00042D68">
      <w:r>
        <w:separator/>
      </w:r>
    </w:p>
  </w:footnote>
  <w:footnote w:type="continuationSeparator" w:id="0">
    <w:p w14:paraId="1F2E80D6" w14:textId="77777777" w:rsidR="00042D68" w:rsidRDefault="0004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74FE" w14:textId="404CB7A2" w:rsidR="007A2BAE" w:rsidRPr="004058E4" w:rsidRDefault="00917F45">
    <w:pPr>
      <w:pStyle w:val="Header"/>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4DDD8E58" wp14:editId="47AA989D">
          <wp:simplePos x="0" y="0"/>
          <wp:positionH relativeFrom="column">
            <wp:posOffset>3848100</wp:posOffset>
          </wp:positionH>
          <wp:positionV relativeFrom="paragraph">
            <wp:posOffset>-135255</wp:posOffset>
          </wp:positionV>
          <wp:extent cx="2527300" cy="91059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910590"/>
                  </a:xfrm>
                  <a:prstGeom prst="rect">
                    <a:avLst/>
                  </a:prstGeom>
                  <a:noFill/>
                </pic:spPr>
              </pic:pic>
            </a:graphicData>
          </a:graphic>
          <wp14:sizeRelH relativeFrom="margin">
            <wp14:pctWidth>0</wp14:pctWidth>
          </wp14:sizeRelH>
          <wp14:sizeRelV relativeFrom="margin">
            <wp14:pctHeight>0</wp14:pctHeight>
          </wp14:sizeRelV>
        </wp:anchor>
      </w:drawing>
    </w:r>
    <w:r w:rsidR="00CB213E">
      <w:rPr>
        <w:rFonts w:ascii="Arial" w:hAnsi="Arial" w:cs="Arial"/>
        <w:sz w:val="18"/>
        <w:szCs w:val="18"/>
      </w:rPr>
      <w:t>BM</w:t>
    </w:r>
    <w:r w:rsidR="004B72C5">
      <w:rPr>
        <w:rFonts w:ascii="Arial" w:hAnsi="Arial" w:cs="Arial"/>
        <w:sz w:val="18"/>
        <w:szCs w:val="18"/>
      </w:rPr>
      <w:t xml:space="preserve"> Catering Assistant</w:t>
    </w:r>
    <w:r w:rsidR="007403FA">
      <w:rPr>
        <w:rFonts w:ascii="Arial" w:hAnsi="Arial" w:cs="Arial"/>
        <w:sz w:val="18"/>
        <w:szCs w:val="18"/>
      </w:rPr>
      <w:t xml:space="preserve"> 16 hours</w:t>
    </w:r>
    <w:r>
      <w:rPr>
        <w:rFonts w:ascii="Arial" w:hAnsi="Arial" w:cs="Arial"/>
        <w:sz w:val="18"/>
        <w:szCs w:val="18"/>
      </w:rPr>
      <w:tab/>
    </w: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31E"/>
    <w:multiLevelType w:val="hybridMultilevel"/>
    <w:tmpl w:val="819CCF66"/>
    <w:lvl w:ilvl="0" w:tplc="1EFC0C2C">
      <w:start w:val="1"/>
      <w:numFmt w:val="bullet"/>
      <w:lvlText w:val=""/>
      <w:lvlJc w:val="left"/>
      <w:pPr>
        <w:tabs>
          <w:tab w:val="num" w:pos="851"/>
        </w:tabs>
        <w:ind w:left="73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83F9B"/>
    <w:multiLevelType w:val="multilevel"/>
    <w:tmpl w:val="7D6ACC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5E4841"/>
    <w:multiLevelType w:val="hybridMultilevel"/>
    <w:tmpl w:val="7172B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92917"/>
    <w:multiLevelType w:val="hybridMultilevel"/>
    <w:tmpl w:val="0D245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Gill Sans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ill Sans M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ill Sans MT"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33AAD"/>
    <w:multiLevelType w:val="hybridMultilevel"/>
    <w:tmpl w:val="6EAACE74"/>
    <w:lvl w:ilvl="0" w:tplc="1EFC0C2C">
      <w:start w:val="1"/>
      <w:numFmt w:val="bullet"/>
      <w:lvlText w:val=""/>
      <w:lvlJc w:val="left"/>
      <w:pPr>
        <w:tabs>
          <w:tab w:val="num" w:pos="851"/>
        </w:tabs>
        <w:ind w:left="73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3582"/>
    <w:multiLevelType w:val="hybridMultilevel"/>
    <w:tmpl w:val="17CAF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15AB8"/>
    <w:multiLevelType w:val="hybridMultilevel"/>
    <w:tmpl w:val="F918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9118C"/>
    <w:multiLevelType w:val="hybridMultilevel"/>
    <w:tmpl w:val="A8623268"/>
    <w:lvl w:ilvl="0" w:tplc="DAC07094">
      <w:start w:val="1"/>
      <w:numFmt w:val="decimal"/>
      <w:lvlText w:val="%1."/>
      <w:lvlJc w:val="left"/>
      <w:pPr>
        <w:tabs>
          <w:tab w:val="num" w:pos="360"/>
        </w:tabs>
        <w:ind w:left="360" w:hanging="360"/>
      </w:pPr>
      <w:rPr>
        <w:b w:val="0"/>
      </w:rPr>
    </w:lvl>
    <w:lvl w:ilvl="1" w:tplc="31366E5A">
      <w:start w:val="8"/>
      <w:numFmt w:val="decimal"/>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B06EE"/>
    <w:multiLevelType w:val="hybridMultilevel"/>
    <w:tmpl w:val="0360EB2A"/>
    <w:lvl w:ilvl="0" w:tplc="08090005">
      <w:start w:val="1"/>
      <w:numFmt w:val="bullet"/>
      <w:lvlText w:val=""/>
      <w:lvlJc w:val="left"/>
      <w:pPr>
        <w:tabs>
          <w:tab w:val="num" w:pos="360"/>
        </w:tabs>
        <w:ind w:left="360" w:hanging="360"/>
      </w:pPr>
      <w:rPr>
        <w:rFonts w:ascii="Wingdings" w:hAnsi="Wingdings" w:hint="default"/>
        <w:b w:val="0"/>
      </w:rPr>
    </w:lvl>
    <w:lvl w:ilvl="1" w:tplc="31366E5A">
      <w:start w:val="8"/>
      <w:numFmt w:val="decimal"/>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BF708B"/>
    <w:multiLevelType w:val="hybridMultilevel"/>
    <w:tmpl w:val="5C943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45E68"/>
    <w:multiLevelType w:val="multilevel"/>
    <w:tmpl w:val="26665D6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2" w15:restartNumberingAfterBreak="0">
    <w:nsid w:val="2FD7178A"/>
    <w:multiLevelType w:val="hybridMultilevel"/>
    <w:tmpl w:val="93023888"/>
    <w:lvl w:ilvl="0" w:tplc="08090001">
      <w:start w:val="1"/>
      <w:numFmt w:val="bullet"/>
      <w:lvlText w:val=""/>
      <w:lvlJc w:val="left"/>
      <w:pPr>
        <w:tabs>
          <w:tab w:val="num" w:pos="360"/>
        </w:tabs>
        <w:ind w:left="360" w:hanging="360"/>
      </w:pPr>
      <w:rPr>
        <w:rFonts w:ascii="Symbol" w:hAnsi="Symbol" w:hint="default"/>
        <w:b w:val="0"/>
      </w:rPr>
    </w:lvl>
    <w:lvl w:ilvl="1" w:tplc="31366E5A">
      <w:start w:val="8"/>
      <w:numFmt w:val="decimal"/>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8271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246F62"/>
    <w:multiLevelType w:val="singleLevel"/>
    <w:tmpl w:val="B810C6DA"/>
    <w:lvl w:ilvl="0">
      <w:start w:val="3"/>
      <w:numFmt w:val="lowerLetter"/>
      <w:lvlText w:val="%1)"/>
      <w:legacy w:legacy="1" w:legacySpace="0" w:legacyIndent="360"/>
      <w:lvlJc w:val="left"/>
      <w:rPr>
        <w:rFonts w:ascii="Gill Sans MT" w:hAnsi="Gill Sans MT" w:cs="Wingdings" w:hint="default"/>
      </w:rPr>
    </w:lvl>
  </w:abstractNum>
  <w:abstractNum w:abstractNumId="15" w15:restartNumberingAfterBreak="0">
    <w:nsid w:val="38817412"/>
    <w:multiLevelType w:val="hybridMultilevel"/>
    <w:tmpl w:val="18A4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74D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7A0503"/>
    <w:multiLevelType w:val="hybridMultilevel"/>
    <w:tmpl w:val="C96CD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E3771"/>
    <w:multiLevelType w:val="hybridMultilevel"/>
    <w:tmpl w:val="706652B6"/>
    <w:lvl w:ilvl="0" w:tplc="C0F4CA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648F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F6403CF"/>
    <w:multiLevelType w:val="hybridMultilevel"/>
    <w:tmpl w:val="9AECC1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A1D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2B71BA"/>
    <w:multiLevelType w:val="hybridMultilevel"/>
    <w:tmpl w:val="8F809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C45FA"/>
    <w:multiLevelType w:val="hybridMultilevel"/>
    <w:tmpl w:val="8BF6F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C3708"/>
    <w:multiLevelType w:val="hybridMultilevel"/>
    <w:tmpl w:val="D02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175E4"/>
    <w:multiLevelType w:val="hybridMultilevel"/>
    <w:tmpl w:val="080E4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74D67"/>
    <w:multiLevelType w:val="hybridMultilevel"/>
    <w:tmpl w:val="2660B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521B6"/>
    <w:multiLevelType w:val="singleLevel"/>
    <w:tmpl w:val="D636851E"/>
    <w:lvl w:ilvl="0">
      <w:start w:val="2"/>
      <w:numFmt w:val="lowerLetter"/>
      <w:lvlText w:val="%1)"/>
      <w:legacy w:legacy="1" w:legacySpace="0" w:legacyIndent="360"/>
      <w:lvlJc w:val="left"/>
      <w:rPr>
        <w:rFonts w:ascii="Gill Sans MT" w:hAnsi="Gill Sans MT" w:cs="Wingdings" w:hint="default"/>
      </w:rPr>
    </w:lvl>
  </w:abstractNum>
  <w:abstractNum w:abstractNumId="28" w15:restartNumberingAfterBreak="0">
    <w:nsid w:val="6454343E"/>
    <w:multiLevelType w:val="hybridMultilevel"/>
    <w:tmpl w:val="6FB01A1E"/>
    <w:lvl w:ilvl="0" w:tplc="0809000F">
      <w:start w:val="1"/>
      <w:numFmt w:val="decimal"/>
      <w:lvlText w:val="%1."/>
      <w:lvlJc w:val="left"/>
      <w:pPr>
        <w:tabs>
          <w:tab w:val="num" w:pos="360"/>
        </w:tabs>
        <w:ind w:left="360" w:hanging="360"/>
      </w:pPr>
      <w:rPr>
        <w:rFonts w:hint="default"/>
        <w:b w:val="0"/>
      </w:rPr>
    </w:lvl>
    <w:lvl w:ilvl="1" w:tplc="31366E5A">
      <w:start w:val="8"/>
      <w:numFmt w:val="decimal"/>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BD66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E635AD"/>
    <w:multiLevelType w:val="hybridMultilevel"/>
    <w:tmpl w:val="0F50DB02"/>
    <w:lvl w:ilvl="0" w:tplc="C0F4CA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565A4"/>
    <w:multiLevelType w:val="multilevel"/>
    <w:tmpl w:val="158E5E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B3172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EC215F"/>
    <w:multiLevelType w:val="hybridMultilevel"/>
    <w:tmpl w:val="E5D6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11E06"/>
    <w:multiLevelType w:val="hybridMultilevel"/>
    <w:tmpl w:val="4AAC2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3192C"/>
    <w:multiLevelType w:val="hybridMultilevel"/>
    <w:tmpl w:val="B8CCF7DA"/>
    <w:lvl w:ilvl="0" w:tplc="08090005">
      <w:start w:val="1"/>
      <w:numFmt w:val="bullet"/>
      <w:lvlText w:val=""/>
      <w:lvlJc w:val="left"/>
      <w:pPr>
        <w:tabs>
          <w:tab w:val="num" w:pos="851"/>
        </w:tabs>
        <w:ind w:left="73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D3441"/>
    <w:multiLevelType w:val="hybridMultilevel"/>
    <w:tmpl w:val="C8CC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ill Sans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ill Sans M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ill Sans MT"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825C7"/>
    <w:multiLevelType w:val="singleLevel"/>
    <w:tmpl w:val="17BA8F44"/>
    <w:lvl w:ilvl="0">
      <w:start w:val="1"/>
      <w:numFmt w:val="lowerLetter"/>
      <w:lvlText w:val="%1)"/>
      <w:legacy w:legacy="1" w:legacySpace="0" w:legacyIndent="360"/>
      <w:lvlJc w:val="left"/>
      <w:rPr>
        <w:rFonts w:ascii="Gill Sans MT" w:hAnsi="Gill Sans MT" w:cs="Wingdings" w:hint="default"/>
      </w:rPr>
    </w:lvl>
  </w:abstractNum>
  <w:num w:numId="1" w16cid:durableId="1178152331">
    <w:abstractNumId w:val="10"/>
  </w:num>
  <w:num w:numId="2" w16cid:durableId="1601334579">
    <w:abstractNumId w:val="25"/>
  </w:num>
  <w:num w:numId="3" w16cid:durableId="2017031184">
    <w:abstractNumId w:val="33"/>
  </w:num>
  <w:num w:numId="4" w16cid:durableId="939533087">
    <w:abstractNumId w:val="22"/>
  </w:num>
  <w:num w:numId="5" w16cid:durableId="528493727">
    <w:abstractNumId w:val="20"/>
  </w:num>
  <w:num w:numId="6" w16cid:durableId="301497219">
    <w:abstractNumId w:val="17"/>
  </w:num>
  <w:num w:numId="7" w16cid:durableId="1817797552">
    <w:abstractNumId w:val="26"/>
  </w:num>
  <w:num w:numId="8" w16cid:durableId="1880043594">
    <w:abstractNumId w:val="5"/>
  </w:num>
  <w:num w:numId="9" w16cid:durableId="527260851">
    <w:abstractNumId w:val="2"/>
  </w:num>
  <w:num w:numId="10" w16cid:durableId="1061100016">
    <w:abstractNumId w:val="37"/>
  </w:num>
  <w:num w:numId="11" w16cid:durableId="2107773613">
    <w:abstractNumId w:val="27"/>
  </w:num>
  <w:num w:numId="12" w16cid:durableId="2035694283">
    <w:abstractNumId w:val="14"/>
  </w:num>
  <w:num w:numId="13" w16cid:durableId="1445076098">
    <w:abstractNumId w:val="36"/>
  </w:num>
  <w:num w:numId="14" w16cid:durableId="826438930">
    <w:abstractNumId w:val="0"/>
  </w:num>
  <w:num w:numId="15" w16cid:durableId="676343972">
    <w:abstractNumId w:val="4"/>
  </w:num>
  <w:num w:numId="16" w16cid:durableId="2026320110">
    <w:abstractNumId w:val="35"/>
  </w:num>
  <w:num w:numId="17" w16cid:durableId="341974182">
    <w:abstractNumId w:val="3"/>
  </w:num>
  <w:num w:numId="18" w16cid:durableId="967317314">
    <w:abstractNumId w:val="34"/>
  </w:num>
  <w:num w:numId="19" w16cid:durableId="503403506">
    <w:abstractNumId w:val="7"/>
  </w:num>
  <w:num w:numId="20" w16cid:durableId="1914387643">
    <w:abstractNumId w:val="12"/>
  </w:num>
  <w:num w:numId="21" w16cid:durableId="1558129875">
    <w:abstractNumId w:val="9"/>
  </w:num>
  <w:num w:numId="22" w16cid:durableId="1607156834">
    <w:abstractNumId w:val="28"/>
  </w:num>
  <w:num w:numId="23" w16cid:durableId="843980023">
    <w:abstractNumId w:val="6"/>
  </w:num>
  <w:num w:numId="24" w16cid:durableId="1789200436">
    <w:abstractNumId w:val="8"/>
  </w:num>
  <w:num w:numId="25" w16cid:durableId="179976685">
    <w:abstractNumId w:val="15"/>
  </w:num>
  <w:num w:numId="26" w16cid:durableId="359472898">
    <w:abstractNumId w:val="23"/>
  </w:num>
  <w:num w:numId="27" w16cid:durableId="112335387">
    <w:abstractNumId w:val="24"/>
  </w:num>
  <w:num w:numId="28" w16cid:durableId="147409522">
    <w:abstractNumId w:val="30"/>
  </w:num>
  <w:num w:numId="29" w16cid:durableId="764346861">
    <w:abstractNumId w:val="13"/>
  </w:num>
  <w:num w:numId="30" w16cid:durableId="1116749911">
    <w:abstractNumId w:val="19"/>
  </w:num>
  <w:num w:numId="31" w16cid:durableId="1165166725">
    <w:abstractNumId w:val="18"/>
  </w:num>
  <w:num w:numId="32" w16cid:durableId="369962299">
    <w:abstractNumId w:val="16"/>
  </w:num>
  <w:num w:numId="33" w16cid:durableId="609825082">
    <w:abstractNumId w:val="31"/>
  </w:num>
  <w:num w:numId="34" w16cid:durableId="851845078">
    <w:abstractNumId w:val="29"/>
  </w:num>
  <w:num w:numId="35" w16cid:durableId="1144202072">
    <w:abstractNumId w:val="32"/>
  </w:num>
  <w:num w:numId="36" w16cid:durableId="657809449">
    <w:abstractNumId w:val="21"/>
  </w:num>
  <w:num w:numId="37" w16cid:durableId="976569544">
    <w:abstractNumId w:val="1"/>
  </w:num>
  <w:num w:numId="38" w16cid:durableId="681249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9E"/>
    <w:rsid w:val="00010C0F"/>
    <w:rsid w:val="00013385"/>
    <w:rsid w:val="000157B5"/>
    <w:rsid w:val="00015E28"/>
    <w:rsid w:val="00035BFA"/>
    <w:rsid w:val="00042D68"/>
    <w:rsid w:val="00047E35"/>
    <w:rsid w:val="00047E78"/>
    <w:rsid w:val="00051BB0"/>
    <w:rsid w:val="00075E59"/>
    <w:rsid w:val="00083E79"/>
    <w:rsid w:val="00093D5A"/>
    <w:rsid w:val="000A191C"/>
    <w:rsid w:val="000B4708"/>
    <w:rsid w:val="000B5F21"/>
    <w:rsid w:val="000C1E41"/>
    <w:rsid w:val="000F6267"/>
    <w:rsid w:val="00103643"/>
    <w:rsid w:val="001112B1"/>
    <w:rsid w:val="001154C0"/>
    <w:rsid w:val="00190E00"/>
    <w:rsid w:val="001D1DAF"/>
    <w:rsid w:val="001D5721"/>
    <w:rsid w:val="001D6C27"/>
    <w:rsid w:val="001F4A91"/>
    <w:rsid w:val="002140EA"/>
    <w:rsid w:val="00266E7D"/>
    <w:rsid w:val="00285E1D"/>
    <w:rsid w:val="002C12AC"/>
    <w:rsid w:val="002F4279"/>
    <w:rsid w:val="00306975"/>
    <w:rsid w:val="00315B29"/>
    <w:rsid w:val="0032246D"/>
    <w:rsid w:val="00325D0C"/>
    <w:rsid w:val="0033672B"/>
    <w:rsid w:val="003407E9"/>
    <w:rsid w:val="003430AB"/>
    <w:rsid w:val="00343549"/>
    <w:rsid w:val="003570A2"/>
    <w:rsid w:val="003574EC"/>
    <w:rsid w:val="00362657"/>
    <w:rsid w:val="00366363"/>
    <w:rsid w:val="00375F05"/>
    <w:rsid w:val="003A5639"/>
    <w:rsid w:val="003B0993"/>
    <w:rsid w:val="003B0AEB"/>
    <w:rsid w:val="003B405B"/>
    <w:rsid w:val="003B5FF9"/>
    <w:rsid w:val="003C199C"/>
    <w:rsid w:val="003C34A1"/>
    <w:rsid w:val="003E6549"/>
    <w:rsid w:val="003F0082"/>
    <w:rsid w:val="003F05DA"/>
    <w:rsid w:val="00405816"/>
    <w:rsid w:val="004058E4"/>
    <w:rsid w:val="0041560F"/>
    <w:rsid w:val="00434845"/>
    <w:rsid w:val="00444614"/>
    <w:rsid w:val="00447474"/>
    <w:rsid w:val="00452BC9"/>
    <w:rsid w:val="00455EE9"/>
    <w:rsid w:val="004603CC"/>
    <w:rsid w:val="00475EA6"/>
    <w:rsid w:val="00476A62"/>
    <w:rsid w:val="00484E16"/>
    <w:rsid w:val="0048560C"/>
    <w:rsid w:val="00495A2F"/>
    <w:rsid w:val="004A549F"/>
    <w:rsid w:val="004B72C5"/>
    <w:rsid w:val="004D2372"/>
    <w:rsid w:val="004D591F"/>
    <w:rsid w:val="004E06AC"/>
    <w:rsid w:val="004E3E0E"/>
    <w:rsid w:val="00511CD1"/>
    <w:rsid w:val="005216B3"/>
    <w:rsid w:val="00541A1F"/>
    <w:rsid w:val="00542358"/>
    <w:rsid w:val="0054374E"/>
    <w:rsid w:val="00546649"/>
    <w:rsid w:val="00561CF4"/>
    <w:rsid w:val="00566AFF"/>
    <w:rsid w:val="00572AE6"/>
    <w:rsid w:val="00575A93"/>
    <w:rsid w:val="005A7605"/>
    <w:rsid w:val="005B624B"/>
    <w:rsid w:val="005B6A01"/>
    <w:rsid w:val="005D7866"/>
    <w:rsid w:val="005E2526"/>
    <w:rsid w:val="005E3F75"/>
    <w:rsid w:val="005E4842"/>
    <w:rsid w:val="005E6FDE"/>
    <w:rsid w:val="00620123"/>
    <w:rsid w:val="0065078C"/>
    <w:rsid w:val="006543C4"/>
    <w:rsid w:val="006568F4"/>
    <w:rsid w:val="00660549"/>
    <w:rsid w:val="0066665A"/>
    <w:rsid w:val="00673322"/>
    <w:rsid w:val="006815F5"/>
    <w:rsid w:val="00682AE3"/>
    <w:rsid w:val="00697006"/>
    <w:rsid w:val="006B76EB"/>
    <w:rsid w:val="006D2F48"/>
    <w:rsid w:val="006D47FF"/>
    <w:rsid w:val="006D7996"/>
    <w:rsid w:val="006F067A"/>
    <w:rsid w:val="007077C9"/>
    <w:rsid w:val="007078DC"/>
    <w:rsid w:val="00707F74"/>
    <w:rsid w:val="0071011C"/>
    <w:rsid w:val="007149B9"/>
    <w:rsid w:val="007178BE"/>
    <w:rsid w:val="00734F30"/>
    <w:rsid w:val="007403FA"/>
    <w:rsid w:val="007565C6"/>
    <w:rsid w:val="00766659"/>
    <w:rsid w:val="007745A5"/>
    <w:rsid w:val="007761CF"/>
    <w:rsid w:val="007776EC"/>
    <w:rsid w:val="0078006C"/>
    <w:rsid w:val="00784E35"/>
    <w:rsid w:val="007922A2"/>
    <w:rsid w:val="00794499"/>
    <w:rsid w:val="007A2BAE"/>
    <w:rsid w:val="007C60F3"/>
    <w:rsid w:val="007E4ED9"/>
    <w:rsid w:val="007F7488"/>
    <w:rsid w:val="008008A7"/>
    <w:rsid w:val="0082633D"/>
    <w:rsid w:val="00830C51"/>
    <w:rsid w:val="008542D6"/>
    <w:rsid w:val="00861226"/>
    <w:rsid w:val="008669B4"/>
    <w:rsid w:val="00866A64"/>
    <w:rsid w:val="0088756B"/>
    <w:rsid w:val="008B7E50"/>
    <w:rsid w:val="00900A5C"/>
    <w:rsid w:val="00905E06"/>
    <w:rsid w:val="00907186"/>
    <w:rsid w:val="00907A72"/>
    <w:rsid w:val="00914820"/>
    <w:rsid w:val="00917F45"/>
    <w:rsid w:val="0095417F"/>
    <w:rsid w:val="00956FDE"/>
    <w:rsid w:val="009667FE"/>
    <w:rsid w:val="00973C20"/>
    <w:rsid w:val="009854CA"/>
    <w:rsid w:val="00993D4C"/>
    <w:rsid w:val="009A2BBE"/>
    <w:rsid w:val="009B0C53"/>
    <w:rsid w:val="009C6161"/>
    <w:rsid w:val="009D0F24"/>
    <w:rsid w:val="00A22135"/>
    <w:rsid w:val="00A24F99"/>
    <w:rsid w:val="00A3558D"/>
    <w:rsid w:val="00A371B4"/>
    <w:rsid w:val="00A4143F"/>
    <w:rsid w:val="00A42CE2"/>
    <w:rsid w:val="00A4588D"/>
    <w:rsid w:val="00A51359"/>
    <w:rsid w:val="00A51674"/>
    <w:rsid w:val="00A550DD"/>
    <w:rsid w:val="00A96C8B"/>
    <w:rsid w:val="00AD603B"/>
    <w:rsid w:val="00AD77E9"/>
    <w:rsid w:val="00B05480"/>
    <w:rsid w:val="00B245AB"/>
    <w:rsid w:val="00B308DF"/>
    <w:rsid w:val="00B31041"/>
    <w:rsid w:val="00B34D7B"/>
    <w:rsid w:val="00B66C03"/>
    <w:rsid w:val="00B80EB8"/>
    <w:rsid w:val="00B93115"/>
    <w:rsid w:val="00BC0C07"/>
    <w:rsid w:val="00BC44DE"/>
    <w:rsid w:val="00BD168E"/>
    <w:rsid w:val="00BE5E42"/>
    <w:rsid w:val="00BF1C96"/>
    <w:rsid w:val="00BF7AD0"/>
    <w:rsid w:val="00C00288"/>
    <w:rsid w:val="00C00BCD"/>
    <w:rsid w:val="00C05A36"/>
    <w:rsid w:val="00C124E4"/>
    <w:rsid w:val="00C2723C"/>
    <w:rsid w:val="00C30CA7"/>
    <w:rsid w:val="00C40798"/>
    <w:rsid w:val="00C42380"/>
    <w:rsid w:val="00C473C2"/>
    <w:rsid w:val="00C50354"/>
    <w:rsid w:val="00C52639"/>
    <w:rsid w:val="00C73A70"/>
    <w:rsid w:val="00C83FEC"/>
    <w:rsid w:val="00C96AA7"/>
    <w:rsid w:val="00CA142B"/>
    <w:rsid w:val="00CB213E"/>
    <w:rsid w:val="00CD130E"/>
    <w:rsid w:val="00CD3739"/>
    <w:rsid w:val="00D12B37"/>
    <w:rsid w:val="00D12F9E"/>
    <w:rsid w:val="00D247E8"/>
    <w:rsid w:val="00D3585F"/>
    <w:rsid w:val="00D43F9E"/>
    <w:rsid w:val="00D5258A"/>
    <w:rsid w:val="00D60820"/>
    <w:rsid w:val="00D6195F"/>
    <w:rsid w:val="00D625DB"/>
    <w:rsid w:val="00D62F94"/>
    <w:rsid w:val="00D65B27"/>
    <w:rsid w:val="00D7557A"/>
    <w:rsid w:val="00D85331"/>
    <w:rsid w:val="00D932AB"/>
    <w:rsid w:val="00DA11A5"/>
    <w:rsid w:val="00DA454D"/>
    <w:rsid w:val="00DB1E2F"/>
    <w:rsid w:val="00DE242A"/>
    <w:rsid w:val="00E05A8C"/>
    <w:rsid w:val="00E066B4"/>
    <w:rsid w:val="00E573D9"/>
    <w:rsid w:val="00E643BC"/>
    <w:rsid w:val="00E64761"/>
    <w:rsid w:val="00E651CF"/>
    <w:rsid w:val="00E71163"/>
    <w:rsid w:val="00E8073D"/>
    <w:rsid w:val="00E92063"/>
    <w:rsid w:val="00E93EE3"/>
    <w:rsid w:val="00EA3341"/>
    <w:rsid w:val="00EB7CB2"/>
    <w:rsid w:val="00EB7ED3"/>
    <w:rsid w:val="00EF2085"/>
    <w:rsid w:val="00EF4380"/>
    <w:rsid w:val="00EF46E0"/>
    <w:rsid w:val="00F10D44"/>
    <w:rsid w:val="00F118CB"/>
    <w:rsid w:val="00F13952"/>
    <w:rsid w:val="00F20FFB"/>
    <w:rsid w:val="00F33A0A"/>
    <w:rsid w:val="00F4728E"/>
    <w:rsid w:val="00F54463"/>
    <w:rsid w:val="00F64E56"/>
    <w:rsid w:val="00F861DD"/>
    <w:rsid w:val="00F9630B"/>
    <w:rsid w:val="00FB2E04"/>
    <w:rsid w:val="00FC0A2A"/>
    <w:rsid w:val="00FE08AE"/>
    <w:rsid w:val="00FE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23E5"/>
  <w15:docId w15:val="{6854538E-AF41-4001-A18E-BAD122F8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45"/>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5E252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FB2E04"/>
    <w:pPr>
      <w:keepNext/>
      <w:widowControl w:val="0"/>
      <w:jc w:val="both"/>
      <w:outlineLvl w:val="2"/>
    </w:pPr>
    <w:rPr>
      <w:b/>
      <w:snapToGrid w:val="0"/>
      <w:color w:val="000000"/>
      <w:szCs w:val="20"/>
    </w:rPr>
  </w:style>
  <w:style w:type="paragraph" w:styleId="Heading8">
    <w:name w:val="heading 8"/>
    <w:basedOn w:val="Normal"/>
    <w:next w:val="Normal"/>
    <w:link w:val="Heading8Char"/>
    <w:qFormat/>
    <w:rsid w:val="00FB2E04"/>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FB2E04"/>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2F9E"/>
    <w:rPr>
      <w:sz w:val="22"/>
      <w:szCs w:val="22"/>
      <w:lang w:eastAsia="en-US"/>
    </w:rPr>
  </w:style>
  <w:style w:type="table" w:styleId="TableGrid">
    <w:name w:val="Table Grid"/>
    <w:basedOn w:val="TableNormal"/>
    <w:uiPriority w:val="59"/>
    <w:rsid w:val="00D1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603CC"/>
    <w:pPr>
      <w:ind w:left="720"/>
      <w:contextualSpacing/>
    </w:pPr>
  </w:style>
  <w:style w:type="paragraph" w:styleId="NormalWeb">
    <w:name w:val="Normal (Web)"/>
    <w:basedOn w:val="Normal"/>
    <w:rsid w:val="00D932AB"/>
    <w:pPr>
      <w:spacing w:before="100" w:beforeAutospacing="1" w:after="100" w:afterAutospacing="1"/>
    </w:pPr>
    <w:rPr>
      <w:lang w:val="en-US"/>
    </w:rPr>
  </w:style>
  <w:style w:type="paragraph" w:styleId="PlainText">
    <w:name w:val="Plain Text"/>
    <w:basedOn w:val="Normal"/>
    <w:link w:val="PlainTextChar"/>
    <w:rsid w:val="00FB2E04"/>
    <w:rPr>
      <w:rFonts w:ascii="Courier New" w:hAnsi="Courier New"/>
      <w:sz w:val="20"/>
      <w:szCs w:val="20"/>
    </w:rPr>
  </w:style>
  <w:style w:type="character" w:customStyle="1" w:styleId="PlainTextChar">
    <w:name w:val="Plain Text Char"/>
    <w:link w:val="PlainText"/>
    <w:rsid w:val="00FB2E04"/>
    <w:rPr>
      <w:rFonts w:ascii="Courier New" w:eastAsia="Times New Roman" w:hAnsi="Courier New"/>
      <w:lang w:eastAsia="en-US"/>
    </w:rPr>
  </w:style>
  <w:style w:type="character" w:customStyle="1" w:styleId="Heading3Char">
    <w:name w:val="Heading 3 Char"/>
    <w:link w:val="Heading3"/>
    <w:rsid w:val="00FB2E04"/>
    <w:rPr>
      <w:rFonts w:ascii="Times New Roman" w:eastAsia="Times New Roman" w:hAnsi="Times New Roman"/>
      <w:b/>
      <w:snapToGrid w:val="0"/>
      <w:color w:val="000000"/>
      <w:sz w:val="24"/>
      <w:lang w:eastAsia="en-US"/>
    </w:rPr>
  </w:style>
  <w:style w:type="character" w:customStyle="1" w:styleId="Heading8Char">
    <w:name w:val="Heading 8 Char"/>
    <w:link w:val="Heading8"/>
    <w:uiPriority w:val="99"/>
    <w:rsid w:val="00FB2E04"/>
    <w:rPr>
      <w:rFonts w:ascii="Arial" w:eastAsia="Times New Roman" w:hAnsi="Arial"/>
      <w:b/>
      <w:snapToGrid w:val="0"/>
      <w:color w:val="FFFFFF"/>
      <w:lang w:val="en-US" w:eastAsia="en-US"/>
    </w:rPr>
  </w:style>
  <w:style w:type="character" w:customStyle="1" w:styleId="Heading9Char">
    <w:name w:val="Heading 9 Char"/>
    <w:link w:val="Heading9"/>
    <w:rsid w:val="00FB2E04"/>
    <w:rPr>
      <w:rFonts w:ascii="Arial" w:eastAsia="Times New Roman" w:hAnsi="Arial"/>
      <w:b/>
      <w:snapToGrid w:val="0"/>
      <w:color w:val="FFFFFF"/>
      <w:sz w:val="19"/>
      <w:lang w:val="en-US" w:eastAsia="en-US"/>
    </w:rPr>
  </w:style>
  <w:style w:type="paragraph" w:styleId="Header">
    <w:name w:val="header"/>
    <w:basedOn w:val="Normal"/>
    <w:link w:val="HeaderChar"/>
    <w:rsid w:val="00FB2E04"/>
    <w:pPr>
      <w:tabs>
        <w:tab w:val="center" w:pos="4153"/>
        <w:tab w:val="right" w:pos="8306"/>
      </w:tabs>
    </w:pPr>
    <w:rPr>
      <w:rFonts w:ascii="Book Antiqua" w:hAnsi="Book Antiqua"/>
      <w:szCs w:val="20"/>
    </w:rPr>
  </w:style>
  <w:style w:type="character" w:customStyle="1" w:styleId="HeaderChar">
    <w:name w:val="Header Char"/>
    <w:link w:val="Header"/>
    <w:rsid w:val="00FB2E04"/>
    <w:rPr>
      <w:rFonts w:ascii="Book Antiqua" w:eastAsia="Times New Roman" w:hAnsi="Book Antiqua"/>
      <w:sz w:val="24"/>
      <w:lang w:eastAsia="en-US"/>
    </w:rPr>
  </w:style>
  <w:style w:type="paragraph" w:styleId="Footer">
    <w:name w:val="footer"/>
    <w:basedOn w:val="Normal"/>
    <w:rsid w:val="00734F30"/>
    <w:pPr>
      <w:tabs>
        <w:tab w:val="center" w:pos="4320"/>
        <w:tab w:val="right" w:pos="8640"/>
      </w:tabs>
    </w:pPr>
  </w:style>
  <w:style w:type="character" w:customStyle="1" w:styleId="Heading1Char">
    <w:name w:val="Heading 1 Char"/>
    <w:link w:val="Heading1"/>
    <w:uiPriority w:val="9"/>
    <w:rsid w:val="005E2526"/>
    <w:rPr>
      <w:rFonts w:ascii="Cambria" w:eastAsia="Times New Roman" w:hAnsi="Cambria" w:cs="Times New Roman"/>
      <w:b/>
      <w:bCs/>
      <w:kern w:val="32"/>
      <w:sz w:val="32"/>
      <w:szCs w:val="32"/>
      <w:lang w:eastAsia="en-US"/>
    </w:rPr>
  </w:style>
  <w:style w:type="character" w:styleId="FootnoteReference">
    <w:name w:val="footnote reference"/>
    <w:semiHidden/>
    <w:rsid w:val="005E2526"/>
  </w:style>
  <w:style w:type="character" w:styleId="Hyperlink">
    <w:name w:val="Hyperlink"/>
    <w:uiPriority w:val="99"/>
    <w:unhideWhenUsed/>
    <w:rsid w:val="00047E78"/>
    <w:rPr>
      <w:color w:val="0000FF"/>
      <w:u w:val="single"/>
    </w:rPr>
  </w:style>
  <w:style w:type="paragraph" w:styleId="BalloonText">
    <w:name w:val="Balloon Text"/>
    <w:basedOn w:val="Normal"/>
    <w:link w:val="BalloonTextChar"/>
    <w:uiPriority w:val="99"/>
    <w:semiHidden/>
    <w:unhideWhenUsed/>
    <w:rsid w:val="00C40798"/>
    <w:rPr>
      <w:rFonts w:ascii="Tahoma" w:hAnsi="Tahoma" w:cs="Tahoma"/>
      <w:sz w:val="16"/>
      <w:szCs w:val="16"/>
    </w:rPr>
  </w:style>
  <w:style w:type="character" w:customStyle="1" w:styleId="BalloonTextChar">
    <w:name w:val="Balloon Text Char"/>
    <w:link w:val="BalloonText"/>
    <w:uiPriority w:val="99"/>
    <w:semiHidden/>
    <w:rsid w:val="00C40798"/>
    <w:rPr>
      <w:rFonts w:ascii="Tahoma" w:eastAsia="Times New Roman" w:hAnsi="Tahoma" w:cs="Tahoma"/>
      <w:sz w:val="16"/>
      <w:szCs w:val="16"/>
      <w:lang w:eastAsia="en-US"/>
    </w:rPr>
  </w:style>
  <w:style w:type="character" w:customStyle="1" w:styleId="NoSpacingChar">
    <w:name w:val="No Spacing Char"/>
    <w:link w:val="NoSpacing"/>
    <w:uiPriority w:val="1"/>
    <w:locked/>
    <w:rsid w:val="0041560F"/>
    <w:rPr>
      <w:sz w:val="22"/>
      <w:szCs w:val="22"/>
      <w:lang w:eastAsia="en-US"/>
    </w:rPr>
  </w:style>
  <w:style w:type="character" w:styleId="CommentReference">
    <w:name w:val="annotation reference"/>
    <w:basedOn w:val="DefaultParagraphFont"/>
    <w:uiPriority w:val="99"/>
    <w:semiHidden/>
    <w:unhideWhenUsed/>
    <w:rsid w:val="003F05DA"/>
    <w:rPr>
      <w:sz w:val="16"/>
      <w:szCs w:val="16"/>
    </w:rPr>
  </w:style>
  <w:style w:type="paragraph" w:styleId="CommentText">
    <w:name w:val="annotation text"/>
    <w:basedOn w:val="Normal"/>
    <w:link w:val="CommentTextChar"/>
    <w:uiPriority w:val="99"/>
    <w:unhideWhenUsed/>
    <w:rsid w:val="003F05DA"/>
    <w:rPr>
      <w:sz w:val="20"/>
      <w:szCs w:val="20"/>
    </w:rPr>
  </w:style>
  <w:style w:type="character" w:customStyle="1" w:styleId="CommentTextChar">
    <w:name w:val="Comment Text Char"/>
    <w:basedOn w:val="DefaultParagraphFont"/>
    <w:link w:val="CommentText"/>
    <w:uiPriority w:val="99"/>
    <w:rsid w:val="003F05D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05DA"/>
    <w:rPr>
      <w:b/>
      <w:bCs/>
    </w:rPr>
  </w:style>
  <w:style w:type="character" w:customStyle="1" w:styleId="CommentSubjectChar">
    <w:name w:val="Comment Subject Char"/>
    <w:basedOn w:val="CommentTextChar"/>
    <w:link w:val="CommentSubject"/>
    <w:uiPriority w:val="99"/>
    <w:semiHidden/>
    <w:rsid w:val="003F05DA"/>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4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2140</Words>
  <Characters>12200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 and Dad</dc:creator>
  <cp:lastModifiedBy>Georgina Stannard</cp:lastModifiedBy>
  <cp:revision>2</cp:revision>
  <cp:lastPrinted>2020-02-11T15:45:00Z</cp:lastPrinted>
  <dcterms:created xsi:type="dcterms:W3CDTF">2025-09-02T09:50:00Z</dcterms:created>
  <dcterms:modified xsi:type="dcterms:W3CDTF">2025-09-02T09:50:00Z</dcterms:modified>
</cp:coreProperties>
</file>